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53" w:rsidRPr="00C85B53" w:rsidRDefault="00C85B53" w:rsidP="00C85B53">
      <w:pPr>
        <w:rPr>
          <w:noProof/>
          <w:sz w:val="28"/>
          <w:szCs w:val="28"/>
        </w:rPr>
      </w:pPr>
      <w:r w:rsidRPr="00E83828">
        <w:rPr>
          <w:b/>
          <w:noProof/>
          <w:sz w:val="28"/>
          <w:szCs w:val="28"/>
        </w:rPr>
        <w:t xml:space="preserve">Sportsligt i 2017: </w:t>
      </w:r>
      <w:r w:rsidR="00E83828">
        <w:rPr>
          <w:b/>
          <w:noProof/>
          <w:sz w:val="28"/>
          <w:szCs w:val="28"/>
        </w:rPr>
        <w:br/>
      </w:r>
      <w:r w:rsidR="00E83828">
        <w:rPr>
          <w:b/>
          <w:noProof/>
          <w:sz w:val="28"/>
          <w:szCs w:val="28"/>
        </w:rPr>
        <w:br/>
      </w:r>
      <w:r w:rsidRPr="00C85B53">
        <w:rPr>
          <w:noProof/>
          <w:sz w:val="28"/>
          <w:szCs w:val="28"/>
        </w:rPr>
        <w:t xml:space="preserve">Efter et skuffende 2016 valgte </w:t>
      </w:r>
      <w:r w:rsidR="00E83828">
        <w:rPr>
          <w:noProof/>
          <w:sz w:val="28"/>
          <w:szCs w:val="28"/>
        </w:rPr>
        <w:t>vi efter indstilling fra direktionen</w:t>
      </w:r>
      <w:r w:rsidRPr="00C85B53">
        <w:rPr>
          <w:noProof/>
          <w:sz w:val="28"/>
          <w:szCs w:val="28"/>
        </w:rPr>
        <w:t xml:space="preserve"> 15. december at fritstille cheftræner Lars Søndergaard, og 2. januar 2017 blev Morten Wieghorst præsenteret som ny cheftræner.</w:t>
      </w:r>
      <w:r w:rsidR="00E83828">
        <w:rPr>
          <w:noProof/>
          <w:sz w:val="28"/>
          <w:szCs w:val="28"/>
        </w:rPr>
        <w:br/>
      </w:r>
      <w:r w:rsidR="00E83828">
        <w:rPr>
          <w:noProof/>
          <w:sz w:val="28"/>
          <w:szCs w:val="28"/>
        </w:rPr>
        <w:br/>
      </w:r>
      <w:r w:rsidRPr="00C85B53">
        <w:rPr>
          <w:noProof/>
          <w:sz w:val="28"/>
          <w:szCs w:val="28"/>
        </w:rPr>
        <w:t>Få dage senere blev Christian Bassogog udtaget til at repræsentere Cameroun ved Africa Cup of Nations i Gabon. Fra midten af januar og tre uger frem gik alt op i en højere enhed for Cameroun, der vandt det afrikanske mesterskab efter finalesejr mod Egypten, og efterfølgende blev Christian Bassogog kåret til turneringens bedste spiller.</w:t>
      </w:r>
      <w:r w:rsidR="00E83828">
        <w:rPr>
          <w:noProof/>
          <w:sz w:val="28"/>
          <w:szCs w:val="28"/>
        </w:rPr>
        <w:br/>
      </w:r>
      <w:r w:rsidR="00E83828">
        <w:rPr>
          <w:noProof/>
          <w:sz w:val="28"/>
          <w:szCs w:val="28"/>
        </w:rPr>
        <w:br/>
      </w:r>
      <w:r w:rsidRPr="00C85B53">
        <w:rPr>
          <w:noProof/>
          <w:sz w:val="28"/>
          <w:szCs w:val="28"/>
        </w:rPr>
        <w:t xml:space="preserve">Det hele kulminerede 19. februar, hvor </w:t>
      </w:r>
      <w:r w:rsidR="00E83828">
        <w:rPr>
          <w:noProof/>
          <w:sz w:val="28"/>
          <w:szCs w:val="28"/>
        </w:rPr>
        <w:t>vi</w:t>
      </w:r>
      <w:r w:rsidRPr="00C85B53">
        <w:rPr>
          <w:noProof/>
          <w:sz w:val="28"/>
          <w:szCs w:val="28"/>
        </w:rPr>
        <w:t xml:space="preserve"> kunne offentliggøre, at 21-årige Christian Bassogog med øjeblikkelig virkning var solgt til den kinesiske klub Henan Jianye FC for en rekordtransfer for AaB.</w:t>
      </w:r>
      <w:r w:rsidR="00E83828">
        <w:rPr>
          <w:noProof/>
          <w:sz w:val="28"/>
          <w:szCs w:val="28"/>
        </w:rPr>
        <w:br/>
      </w:r>
      <w:r w:rsidR="00E83828">
        <w:rPr>
          <w:noProof/>
          <w:sz w:val="28"/>
          <w:szCs w:val="28"/>
        </w:rPr>
        <w:br/>
        <w:t>Holdet</w:t>
      </w:r>
      <w:r w:rsidRPr="00C85B53">
        <w:rPr>
          <w:noProof/>
          <w:sz w:val="28"/>
          <w:szCs w:val="28"/>
        </w:rPr>
        <w:t xml:space="preserve"> og Morten Wieghorst fik en glimrende </w:t>
      </w:r>
      <w:r w:rsidR="006E5138">
        <w:rPr>
          <w:noProof/>
          <w:sz w:val="28"/>
          <w:szCs w:val="28"/>
        </w:rPr>
        <w:t>indledning</w:t>
      </w:r>
      <w:bookmarkStart w:id="0" w:name="_GoBack"/>
      <w:bookmarkEnd w:id="0"/>
      <w:r w:rsidRPr="00C85B53">
        <w:rPr>
          <w:noProof/>
          <w:sz w:val="28"/>
          <w:szCs w:val="28"/>
        </w:rPr>
        <w:t xml:space="preserve"> på foråret via sejre mod AGF og Silkeborg I.F. i Alka Superligaen, ligesom sidstnævnte modstander blev overvundet i ottendedelsfinalen i DBU Pokalen.</w:t>
      </w:r>
      <w:r w:rsidR="00E83828">
        <w:rPr>
          <w:noProof/>
          <w:sz w:val="28"/>
          <w:szCs w:val="28"/>
        </w:rPr>
        <w:br/>
      </w:r>
      <w:r w:rsidR="00E83828">
        <w:rPr>
          <w:noProof/>
          <w:sz w:val="28"/>
          <w:szCs w:val="28"/>
        </w:rPr>
        <w:br/>
      </w:r>
      <w:r w:rsidRPr="00C85B53">
        <w:rPr>
          <w:noProof/>
          <w:sz w:val="28"/>
          <w:szCs w:val="28"/>
        </w:rPr>
        <w:t xml:space="preserve">Den resterende del af foråret kæmpede </w:t>
      </w:r>
      <w:r w:rsidR="00E83828">
        <w:rPr>
          <w:noProof/>
          <w:sz w:val="28"/>
          <w:szCs w:val="28"/>
        </w:rPr>
        <w:t>vi</w:t>
      </w:r>
      <w:r w:rsidRPr="00C85B53">
        <w:rPr>
          <w:noProof/>
          <w:sz w:val="28"/>
          <w:szCs w:val="28"/>
        </w:rPr>
        <w:t xml:space="preserve"> med om at nå blandt de seks bedste hold og dermed kvalifikation til slutspillet om mesterskabet, men desværre blev det på grundspillets sidste spilledag til et knebent nederlag på udebane mod Viborg F.F., hvorfor målsætningen ikke blev opnået.</w:t>
      </w:r>
      <w:r w:rsidR="00E83828">
        <w:rPr>
          <w:noProof/>
          <w:sz w:val="28"/>
          <w:szCs w:val="28"/>
        </w:rPr>
        <w:br/>
      </w:r>
      <w:r w:rsidR="00E83828">
        <w:rPr>
          <w:noProof/>
          <w:sz w:val="28"/>
          <w:szCs w:val="28"/>
        </w:rPr>
        <w:br/>
      </w:r>
      <w:r w:rsidRPr="00C85B53">
        <w:rPr>
          <w:noProof/>
          <w:sz w:val="28"/>
          <w:szCs w:val="28"/>
        </w:rPr>
        <w:t xml:space="preserve">Kvartfinalen blev endestationen i DBU Pokalen, da FC Midtjylland 5. april vandt opgøret </w:t>
      </w:r>
      <w:r w:rsidR="00E83828">
        <w:rPr>
          <w:noProof/>
          <w:sz w:val="28"/>
          <w:szCs w:val="28"/>
        </w:rPr>
        <w:t xml:space="preserve">her </w:t>
      </w:r>
      <w:r w:rsidRPr="00C85B53">
        <w:rPr>
          <w:noProof/>
          <w:sz w:val="28"/>
          <w:szCs w:val="28"/>
        </w:rPr>
        <w:t>på Aalborg Portland Park 3-2.</w:t>
      </w:r>
      <w:r w:rsidR="00E83828">
        <w:rPr>
          <w:noProof/>
          <w:sz w:val="28"/>
          <w:szCs w:val="28"/>
        </w:rPr>
        <w:br/>
      </w:r>
      <w:r w:rsidR="00E83828">
        <w:rPr>
          <w:noProof/>
          <w:sz w:val="28"/>
          <w:szCs w:val="28"/>
        </w:rPr>
        <w:br/>
      </w:r>
      <w:r w:rsidRPr="00C85B53">
        <w:rPr>
          <w:noProof/>
          <w:sz w:val="28"/>
          <w:szCs w:val="28"/>
        </w:rPr>
        <w:t xml:space="preserve">I Gruppespillets næstsidste spillerunde stod </w:t>
      </w:r>
      <w:r w:rsidR="00E83828">
        <w:rPr>
          <w:noProof/>
          <w:sz w:val="28"/>
          <w:szCs w:val="28"/>
        </w:rPr>
        <w:t>vi</w:t>
      </w:r>
      <w:r w:rsidRPr="00C85B53">
        <w:rPr>
          <w:noProof/>
          <w:sz w:val="28"/>
          <w:szCs w:val="28"/>
        </w:rPr>
        <w:t xml:space="preserve"> 30. april igen over for et vigtigt opgør på udebane mod Viborg F.F., og denne gang </w:t>
      </w:r>
      <w:r w:rsidR="00E83828">
        <w:rPr>
          <w:noProof/>
          <w:sz w:val="28"/>
          <w:szCs w:val="28"/>
        </w:rPr>
        <w:t xml:space="preserve">blev det til </w:t>
      </w:r>
      <w:r w:rsidRPr="00C85B53">
        <w:rPr>
          <w:noProof/>
          <w:sz w:val="28"/>
          <w:szCs w:val="28"/>
        </w:rPr>
        <w:t>en succesoplevelse, da Frederik Børstings scoring var med til at sikre 1-1 og dermed overlevelse i Alka Superligaen og kvalifikationskampe om en Europa Leagueplayoffplads.</w:t>
      </w:r>
      <w:r w:rsidR="00E83828">
        <w:rPr>
          <w:noProof/>
          <w:sz w:val="28"/>
          <w:szCs w:val="28"/>
        </w:rPr>
        <w:br/>
      </w:r>
      <w:r w:rsidR="00E83828">
        <w:rPr>
          <w:noProof/>
          <w:sz w:val="28"/>
          <w:szCs w:val="28"/>
        </w:rPr>
        <w:lastRenderedPageBreak/>
        <w:br/>
      </w:r>
      <w:r w:rsidRPr="00C85B53">
        <w:rPr>
          <w:noProof/>
          <w:sz w:val="28"/>
          <w:szCs w:val="28"/>
        </w:rPr>
        <w:t xml:space="preserve">Her sluttede sæsonen imidlertid hurtigt efter to nederlag mod Randers FC, således måtte </w:t>
      </w:r>
      <w:r w:rsidR="00E83828">
        <w:rPr>
          <w:noProof/>
          <w:sz w:val="28"/>
          <w:szCs w:val="28"/>
        </w:rPr>
        <w:t>vi</w:t>
      </w:r>
      <w:r w:rsidRPr="00C85B53">
        <w:rPr>
          <w:noProof/>
          <w:sz w:val="28"/>
          <w:szCs w:val="28"/>
        </w:rPr>
        <w:t xml:space="preserve"> tage til takke med en</w:t>
      </w:r>
      <w:r w:rsidR="00E83828">
        <w:rPr>
          <w:noProof/>
          <w:sz w:val="28"/>
          <w:szCs w:val="28"/>
        </w:rPr>
        <w:t xml:space="preserve"> skuffende</w:t>
      </w:r>
      <w:r w:rsidRPr="00C85B53">
        <w:rPr>
          <w:noProof/>
          <w:sz w:val="28"/>
          <w:szCs w:val="28"/>
        </w:rPr>
        <w:t xml:space="preserve"> slutplacering som nummer ti i Alka Superligaen.</w:t>
      </w:r>
      <w:r w:rsidR="00E83828">
        <w:rPr>
          <w:noProof/>
          <w:sz w:val="28"/>
          <w:szCs w:val="28"/>
        </w:rPr>
        <w:br/>
      </w:r>
      <w:r w:rsidR="00E83828">
        <w:rPr>
          <w:noProof/>
          <w:sz w:val="28"/>
          <w:szCs w:val="28"/>
        </w:rPr>
        <w:br/>
      </w:r>
      <w:r w:rsidRPr="00C85B53">
        <w:rPr>
          <w:noProof/>
          <w:sz w:val="28"/>
          <w:szCs w:val="28"/>
        </w:rPr>
        <w:t xml:space="preserve">9. maj 2017 kunne </w:t>
      </w:r>
      <w:r w:rsidR="00E83828">
        <w:rPr>
          <w:noProof/>
          <w:sz w:val="28"/>
          <w:szCs w:val="28"/>
        </w:rPr>
        <w:t>vi</w:t>
      </w:r>
      <w:r w:rsidRPr="00C85B53">
        <w:rPr>
          <w:noProof/>
          <w:sz w:val="28"/>
          <w:szCs w:val="28"/>
        </w:rPr>
        <w:t xml:space="preserve"> offentliggøre et salg af 19-årige Joakim Mæhle til belgiske KRC Genk med virkning fra 1. juli 2017. Joakim Mæhle, der som 12-årig skiftede til AaB fra samarbejdsklubben Østervrå I.F., blev i sommeren 2016 rykket op i Superligatruppen.</w:t>
      </w:r>
      <w:r w:rsidR="00E83828">
        <w:rPr>
          <w:noProof/>
          <w:sz w:val="28"/>
          <w:szCs w:val="28"/>
        </w:rPr>
        <w:br/>
      </w:r>
      <w:r w:rsidR="00E83828">
        <w:rPr>
          <w:noProof/>
          <w:sz w:val="28"/>
          <w:szCs w:val="28"/>
        </w:rPr>
        <w:br/>
      </w:r>
      <w:r w:rsidRPr="00C85B53">
        <w:rPr>
          <w:noProof/>
          <w:sz w:val="28"/>
          <w:szCs w:val="28"/>
        </w:rPr>
        <w:t xml:space="preserve">Nøjagtig en måned senere kunne </w:t>
      </w:r>
      <w:r w:rsidR="00E83828">
        <w:rPr>
          <w:noProof/>
          <w:sz w:val="28"/>
          <w:szCs w:val="28"/>
        </w:rPr>
        <w:t>det</w:t>
      </w:r>
      <w:r w:rsidRPr="00C85B53">
        <w:rPr>
          <w:noProof/>
          <w:sz w:val="28"/>
          <w:szCs w:val="28"/>
        </w:rPr>
        <w:t xml:space="preserve"> oplyse</w:t>
      </w:r>
      <w:r w:rsidR="00E83828">
        <w:rPr>
          <w:noProof/>
          <w:sz w:val="28"/>
          <w:szCs w:val="28"/>
        </w:rPr>
        <w:t>s</w:t>
      </w:r>
      <w:r w:rsidRPr="00C85B53">
        <w:rPr>
          <w:noProof/>
          <w:sz w:val="28"/>
          <w:szCs w:val="28"/>
        </w:rPr>
        <w:t xml:space="preserve">, at </w:t>
      </w:r>
      <w:r w:rsidR="00E83828">
        <w:rPr>
          <w:noProof/>
          <w:sz w:val="28"/>
          <w:szCs w:val="28"/>
        </w:rPr>
        <w:t>vi</w:t>
      </w:r>
      <w:r w:rsidRPr="00C85B53">
        <w:rPr>
          <w:noProof/>
          <w:sz w:val="28"/>
          <w:szCs w:val="28"/>
        </w:rPr>
        <w:t xml:space="preserve"> havde ansat 57-årige Ashley Tootle som fysisk træner på fuld tid. Ashley Tootle afløste dermed Scott Miller i rollen.</w:t>
      </w:r>
      <w:r w:rsidR="00E83828">
        <w:rPr>
          <w:noProof/>
          <w:sz w:val="28"/>
          <w:szCs w:val="28"/>
        </w:rPr>
        <w:br/>
      </w:r>
      <w:r w:rsidR="00E83828">
        <w:rPr>
          <w:noProof/>
          <w:sz w:val="28"/>
          <w:szCs w:val="28"/>
        </w:rPr>
        <w:br/>
      </w:r>
      <w:r w:rsidRPr="00C85B53">
        <w:rPr>
          <w:noProof/>
          <w:sz w:val="28"/>
          <w:szCs w:val="28"/>
        </w:rPr>
        <w:t>Ashley Tootle bestred også i perioden 2000-2015 funktionen som fysisk træner i AaB, men aldrig tidligere i en fuldtidsstilling.</w:t>
      </w:r>
      <w:r w:rsidR="00E83828">
        <w:rPr>
          <w:noProof/>
          <w:sz w:val="28"/>
          <w:szCs w:val="28"/>
        </w:rPr>
        <w:br/>
      </w:r>
      <w:r w:rsidR="00E83828">
        <w:rPr>
          <w:noProof/>
          <w:sz w:val="28"/>
          <w:szCs w:val="28"/>
        </w:rPr>
        <w:br/>
      </w:r>
      <w:r w:rsidRPr="00C85B53">
        <w:rPr>
          <w:noProof/>
          <w:sz w:val="28"/>
          <w:szCs w:val="28"/>
        </w:rPr>
        <w:t xml:space="preserve">Med 1-1 i Telia Parken mod FC København fik </w:t>
      </w:r>
      <w:r w:rsidR="00E83828">
        <w:rPr>
          <w:noProof/>
          <w:sz w:val="28"/>
          <w:szCs w:val="28"/>
        </w:rPr>
        <w:t>vi</w:t>
      </w:r>
      <w:r w:rsidRPr="00C85B53">
        <w:rPr>
          <w:noProof/>
          <w:sz w:val="28"/>
          <w:szCs w:val="28"/>
        </w:rPr>
        <w:t xml:space="preserve"> 15. juli en glimrende sæsonpremiere på sæsonen 2017/2018, men straks efter fulgte nederlag mod SønderjyskE og FC Nordsjælland.</w:t>
      </w:r>
      <w:r w:rsidR="00E83828">
        <w:rPr>
          <w:noProof/>
          <w:sz w:val="28"/>
          <w:szCs w:val="28"/>
        </w:rPr>
        <w:br/>
      </w:r>
      <w:r w:rsidR="00E83828">
        <w:rPr>
          <w:noProof/>
          <w:sz w:val="28"/>
          <w:szCs w:val="28"/>
        </w:rPr>
        <w:br/>
      </w:r>
      <w:r w:rsidRPr="00C85B53">
        <w:rPr>
          <w:noProof/>
          <w:sz w:val="28"/>
          <w:szCs w:val="28"/>
        </w:rPr>
        <w:t xml:space="preserve">Herfra fik </w:t>
      </w:r>
      <w:r w:rsidR="00E83828">
        <w:rPr>
          <w:noProof/>
          <w:sz w:val="28"/>
          <w:szCs w:val="28"/>
        </w:rPr>
        <w:t>holdet</w:t>
      </w:r>
      <w:r w:rsidRPr="00C85B53">
        <w:rPr>
          <w:noProof/>
          <w:sz w:val="28"/>
          <w:szCs w:val="28"/>
        </w:rPr>
        <w:t xml:space="preserve"> gradvist stabiliseret tingene med fire uafgjorte kampe i træk, og omsider kom i ottende spillerunde sæsonens første sejr, da Silkeborg I.F. 11. september blev</w:t>
      </w:r>
      <w:r w:rsidR="00E83828">
        <w:rPr>
          <w:noProof/>
          <w:sz w:val="28"/>
          <w:szCs w:val="28"/>
        </w:rPr>
        <w:t xml:space="preserve"> besejret</w:t>
      </w:r>
      <w:r w:rsidRPr="00C85B53">
        <w:rPr>
          <w:noProof/>
          <w:sz w:val="28"/>
          <w:szCs w:val="28"/>
        </w:rPr>
        <w:t xml:space="preserve"> 2-1 på Aalborg Portland Park.</w:t>
      </w:r>
      <w:r w:rsidR="00E83828">
        <w:rPr>
          <w:noProof/>
          <w:sz w:val="28"/>
          <w:szCs w:val="28"/>
        </w:rPr>
        <w:br/>
      </w:r>
      <w:r w:rsidR="00E83828">
        <w:rPr>
          <w:noProof/>
          <w:sz w:val="28"/>
          <w:szCs w:val="28"/>
        </w:rPr>
        <w:br/>
      </w:r>
      <w:r w:rsidRPr="00C85B53">
        <w:rPr>
          <w:noProof/>
          <w:sz w:val="28"/>
          <w:szCs w:val="28"/>
        </w:rPr>
        <w:t xml:space="preserve">I resten af efteråret var AaB ligaens pointmæssigt fjerdebedste mandskab, hvilket betød, at </w:t>
      </w:r>
      <w:r w:rsidR="00E83828">
        <w:rPr>
          <w:noProof/>
          <w:sz w:val="28"/>
          <w:szCs w:val="28"/>
        </w:rPr>
        <w:t>vi</w:t>
      </w:r>
      <w:r w:rsidRPr="00C85B53">
        <w:rPr>
          <w:noProof/>
          <w:sz w:val="28"/>
          <w:szCs w:val="28"/>
        </w:rPr>
        <w:t xml:space="preserve"> kunne overvintre på syvendepladsen efter 19 af 26 spillerunder i grundspillet – og stadig med en klar målsætning om at slutte blandt de seks bedste og dermed deltagelse i slutspillet om mesterskabet.</w:t>
      </w:r>
      <w:r w:rsidR="00E83828">
        <w:rPr>
          <w:noProof/>
          <w:sz w:val="28"/>
          <w:szCs w:val="28"/>
        </w:rPr>
        <w:br/>
      </w:r>
      <w:r w:rsidR="00E83828">
        <w:rPr>
          <w:noProof/>
          <w:sz w:val="28"/>
          <w:szCs w:val="28"/>
        </w:rPr>
        <w:br/>
        <w:t>Med blot et nederlag i forårets syv resterende spillerunder i Gruppespillet blev målsætningen indfriet med en femteplads og dermed en plads i Mesterskabsspillet, hvor vi jo i mandags spillede det første opgør</w:t>
      </w:r>
      <w:r w:rsidR="00767381">
        <w:rPr>
          <w:noProof/>
          <w:sz w:val="28"/>
          <w:szCs w:val="28"/>
        </w:rPr>
        <w:t xml:space="preserve"> – på banen hernede mod Brøndby I.F.</w:t>
      </w:r>
      <w:r w:rsidR="00767381">
        <w:rPr>
          <w:noProof/>
          <w:sz w:val="28"/>
          <w:szCs w:val="28"/>
        </w:rPr>
        <w:br/>
      </w:r>
      <w:r w:rsidR="00767381">
        <w:rPr>
          <w:noProof/>
          <w:sz w:val="28"/>
          <w:szCs w:val="28"/>
        </w:rPr>
        <w:lastRenderedPageBreak/>
        <w:br/>
      </w:r>
      <w:r w:rsidRPr="00C85B53">
        <w:rPr>
          <w:noProof/>
          <w:sz w:val="28"/>
          <w:szCs w:val="28"/>
        </w:rPr>
        <w:t>Efteråret 2017 bød endnu engang på kvalifikation til DBU Pokalens kvartfinaler efter AaB-sejre mod Viborg F.F. (5-1), Middelfart Boldklub (2-0) og FC Helsingør (2-1)</w:t>
      </w:r>
      <w:r w:rsidR="00767381">
        <w:rPr>
          <w:noProof/>
          <w:sz w:val="28"/>
          <w:szCs w:val="28"/>
        </w:rPr>
        <w:t>, og i kvartfinalen på onsdag venter nu et spændende opgør på udebane mod FC Fredericia.</w:t>
      </w:r>
      <w:r w:rsidR="00767381">
        <w:rPr>
          <w:noProof/>
          <w:sz w:val="28"/>
          <w:szCs w:val="28"/>
        </w:rPr>
        <w:br/>
        <w:t>Holdet har en klar ambition om at spille sig i klubbens 12. pokalfinale, og forhåbentlig kan næste skridt tages onsdag aften.</w:t>
      </w:r>
      <w:r w:rsidR="00767381">
        <w:rPr>
          <w:noProof/>
          <w:sz w:val="28"/>
          <w:szCs w:val="28"/>
        </w:rPr>
        <w:br/>
      </w:r>
      <w:r w:rsidR="00767381">
        <w:rPr>
          <w:noProof/>
          <w:sz w:val="28"/>
          <w:szCs w:val="28"/>
        </w:rPr>
        <w:br/>
      </w:r>
      <w:r w:rsidRPr="00C85B53">
        <w:rPr>
          <w:noProof/>
          <w:sz w:val="28"/>
          <w:szCs w:val="28"/>
        </w:rPr>
        <w:t>I 2017 og frem til 1. februar 2018 har der været følgende bevægelser i Alka Superligatruppen:</w:t>
      </w:r>
    </w:p>
    <w:p w:rsidR="00C85B53" w:rsidRPr="00C85B53" w:rsidRDefault="00C85B53" w:rsidP="00C85B53">
      <w:pPr>
        <w:rPr>
          <w:noProof/>
          <w:sz w:val="28"/>
          <w:szCs w:val="28"/>
        </w:rPr>
      </w:pPr>
      <w:r w:rsidRPr="00767381">
        <w:rPr>
          <w:b/>
          <w:noProof/>
          <w:sz w:val="28"/>
          <w:szCs w:val="28"/>
        </w:rPr>
        <w:t>Afgang:</w:t>
      </w:r>
      <w:r w:rsidR="00570E7A">
        <w:rPr>
          <w:b/>
          <w:noProof/>
          <w:sz w:val="28"/>
          <w:szCs w:val="28"/>
        </w:rPr>
        <w:br/>
      </w:r>
      <w:r w:rsidRPr="00C85B53">
        <w:rPr>
          <w:noProof/>
          <w:sz w:val="28"/>
          <w:szCs w:val="28"/>
        </w:rPr>
        <w:t>· Carsten Christensen – ophævelse af kontrakt (4. januar)</w:t>
      </w:r>
    </w:p>
    <w:p w:rsidR="00C85B53" w:rsidRPr="00C85B53" w:rsidRDefault="00C85B53" w:rsidP="00C85B53">
      <w:pPr>
        <w:rPr>
          <w:noProof/>
          <w:sz w:val="28"/>
          <w:szCs w:val="28"/>
        </w:rPr>
      </w:pPr>
      <w:r w:rsidRPr="00C85B53">
        <w:rPr>
          <w:noProof/>
          <w:sz w:val="28"/>
          <w:szCs w:val="28"/>
        </w:rPr>
        <w:t>· Christian Bassogog – solgt til Henan Jianye FC (19. februar)</w:t>
      </w:r>
    </w:p>
    <w:p w:rsidR="00C85B53" w:rsidRPr="00C85B53" w:rsidRDefault="00C85B53" w:rsidP="00C85B53">
      <w:pPr>
        <w:rPr>
          <w:noProof/>
          <w:sz w:val="28"/>
          <w:szCs w:val="28"/>
        </w:rPr>
      </w:pPr>
      <w:r w:rsidRPr="00C85B53">
        <w:rPr>
          <w:noProof/>
          <w:sz w:val="28"/>
          <w:szCs w:val="28"/>
        </w:rPr>
        <w:t>· Ivan Lucic – ophævelse af lejeaftale med Bristol City (3. maj)</w:t>
      </w:r>
    </w:p>
    <w:p w:rsidR="00C85B53" w:rsidRPr="00C85B53" w:rsidRDefault="00C85B53" w:rsidP="00C85B53">
      <w:pPr>
        <w:rPr>
          <w:noProof/>
          <w:sz w:val="28"/>
          <w:szCs w:val="28"/>
        </w:rPr>
      </w:pPr>
      <w:r w:rsidRPr="00C85B53">
        <w:rPr>
          <w:noProof/>
          <w:sz w:val="28"/>
          <w:szCs w:val="28"/>
        </w:rPr>
        <w:t>· Nicklas Helenius – udløb af kontrakt efter udleje til Silkeborg I.F. (30. juni)</w:t>
      </w:r>
    </w:p>
    <w:p w:rsidR="00C85B53" w:rsidRPr="00C85B53" w:rsidRDefault="00C85B53" w:rsidP="00C85B53">
      <w:pPr>
        <w:rPr>
          <w:noProof/>
          <w:sz w:val="28"/>
          <w:szCs w:val="28"/>
        </w:rPr>
      </w:pPr>
      <w:r w:rsidRPr="00C85B53">
        <w:rPr>
          <w:noProof/>
          <w:sz w:val="28"/>
          <w:szCs w:val="28"/>
        </w:rPr>
        <w:t>· Thomas Enevoldsen – udløb af kontrakt (30. juni)</w:t>
      </w:r>
    </w:p>
    <w:p w:rsidR="00C85B53" w:rsidRPr="00C85B53" w:rsidRDefault="00C85B53" w:rsidP="00C85B53">
      <w:pPr>
        <w:rPr>
          <w:noProof/>
          <w:sz w:val="28"/>
          <w:szCs w:val="28"/>
        </w:rPr>
      </w:pPr>
      <w:r w:rsidRPr="00C85B53">
        <w:rPr>
          <w:noProof/>
          <w:sz w:val="28"/>
          <w:szCs w:val="28"/>
        </w:rPr>
        <w:t>· Morten Rokkedal – udleje til Thisted FC og herefter kontraktudløb (14. juni)</w:t>
      </w:r>
    </w:p>
    <w:p w:rsidR="00C85B53" w:rsidRPr="00C85B53" w:rsidRDefault="00C85B53" w:rsidP="00C85B53">
      <w:pPr>
        <w:rPr>
          <w:noProof/>
          <w:sz w:val="28"/>
          <w:szCs w:val="28"/>
        </w:rPr>
      </w:pPr>
      <w:r w:rsidRPr="00C85B53">
        <w:rPr>
          <w:noProof/>
          <w:sz w:val="28"/>
          <w:szCs w:val="28"/>
        </w:rPr>
        <w:t>· Joakim Mæhle – solgt til KRC Genk (1. juli)</w:t>
      </w:r>
    </w:p>
    <w:p w:rsidR="00C85B53" w:rsidRPr="00C85B53" w:rsidRDefault="00C85B53" w:rsidP="00C85B53">
      <w:pPr>
        <w:rPr>
          <w:noProof/>
          <w:sz w:val="28"/>
          <w:szCs w:val="28"/>
        </w:rPr>
      </w:pPr>
      <w:r w:rsidRPr="00C85B53">
        <w:rPr>
          <w:noProof/>
          <w:sz w:val="28"/>
          <w:szCs w:val="28"/>
        </w:rPr>
        <w:t>· Sebastian Grønning – ophævelse af kontrakt (6. juli)</w:t>
      </w:r>
    </w:p>
    <w:p w:rsidR="00C85B53" w:rsidRPr="00C85B53" w:rsidRDefault="00C85B53" w:rsidP="00C85B53">
      <w:pPr>
        <w:rPr>
          <w:noProof/>
          <w:sz w:val="28"/>
          <w:szCs w:val="28"/>
        </w:rPr>
      </w:pPr>
      <w:r w:rsidRPr="00C85B53">
        <w:rPr>
          <w:noProof/>
          <w:sz w:val="28"/>
          <w:szCs w:val="28"/>
        </w:rPr>
        <w:t>· Markus Holgersson – ophævelse af kontrakt (12. juli)</w:t>
      </w:r>
    </w:p>
    <w:p w:rsidR="00C85B53" w:rsidRPr="00C85B53" w:rsidRDefault="00C85B53" w:rsidP="00C85B53">
      <w:pPr>
        <w:rPr>
          <w:noProof/>
          <w:sz w:val="28"/>
          <w:szCs w:val="28"/>
        </w:rPr>
      </w:pPr>
      <w:r w:rsidRPr="00C85B53">
        <w:rPr>
          <w:noProof/>
          <w:sz w:val="28"/>
          <w:szCs w:val="28"/>
        </w:rPr>
        <w:t>· Casper Sloth – ophævelse af kontrakt (13. juli)</w:t>
      </w:r>
    </w:p>
    <w:p w:rsidR="00C85B53" w:rsidRPr="00C85B53" w:rsidRDefault="00C85B53" w:rsidP="00C85B53">
      <w:pPr>
        <w:rPr>
          <w:noProof/>
          <w:sz w:val="28"/>
          <w:szCs w:val="28"/>
        </w:rPr>
      </w:pPr>
      <w:r w:rsidRPr="00C85B53">
        <w:rPr>
          <w:noProof/>
          <w:sz w:val="28"/>
          <w:szCs w:val="28"/>
        </w:rPr>
        <w:t>. Nicolai Larsen – solgt til FC Nordsjælland (31. august)</w:t>
      </w:r>
    </w:p>
    <w:p w:rsidR="00C85B53" w:rsidRPr="00C85B53" w:rsidRDefault="00C85B53" w:rsidP="00C85B53">
      <w:pPr>
        <w:rPr>
          <w:noProof/>
          <w:sz w:val="28"/>
          <w:szCs w:val="28"/>
        </w:rPr>
      </w:pPr>
      <w:r w:rsidRPr="00C85B53">
        <w:rPr>
          <w:noProof/>
          <w:sz w:val="28"/>
          <w:szCs w:val="28"/>
        </w:rPr>
        <w:t>. Jakub Sylvestr – udløb af kontrakt (31. december)</w:t>
      </w:r>
    </w:p>
    <w:p w:rsidR="00C85B53" w:rsidRPr="00C85B53" w:rsidRDefault="00C85B53" w:rsidP="00C85B53">
      <w:pPr>
        <w:rPr>
          <w:noProof/>
          <w:sz w:val="28"/>
          <w:szCs w:val="28"/>
        </w:rPr>
      </w:pPr>
      <w:r w:rsidRPr="00C85B53">
        <w:rPr>
          <w:noProof/>
          <w:sz w:val="28"/>
          <w:szCs w:val="28"/>
        </w:rPr>
        <w:t>. Tamati Williams – udløb af kontrakt (31. december)</w:t>
      </w:r>
    </w:p>
    <w:p w:rsidR="00C85B53" w:rsidRPr="00C85B53" w:rsidRDefault="00C85B53" w:rsidP="00C85B53">
      <w:pPr>
        <w:rPr>
          <w:noProof/>
          <w:sz w:val="28"/>
          <w:szCs w:val="28"/>
        </w:rPr>
      </w:pPr>
      <w:r w:rsidRPr="00C85B53">
        <w:rPr>
          <w:noProof/>
          <w:sz w:val="28"/>
          <w:szCs w:val="28"/>
        </w:rPr>
        <w:t>- Bardhec Bytyqi – udlejet til Skive I.K. (31. januar 2018)</w:t>
      </w:r>
    </w:p>
    <w:p w:rsidR="00C85B53" w:rsidRPr="00C85B53" w:rsidRDefault="00C85B53" w:rsidP="00C85B53">
      <w:pPr>
        <w:rPr>
          <w:noProof/>
          <w:sz w:val="28"/>
          <w:szCs w:val="28"/>
        </w:rPr>
      </w:pPr>
      <w:r w:rsidRPr="00767381">
        <w:rPr>
          <w:b/>
          <w:noProof/>
          <w:sz w:val="28"/>
          <w:szCs w:val="28"/>
        </w:rPr>
        <w:t>Tilgang:</w:t>
      </w:r>
      <w:r w:rsidR="00570E7A">
        <w:rPr>
          <w:b/>
          <w:noProof/>
          <w:sz w:val="28"/>
          <w:szCs w:val="28"/>
        </w:rPr>
        <w:br/>
      </w:r>
      <w:r w:rsidRPr="00C85B53">
        <w:rPr>
          <w:noProof/>
          <w:sz w:val="28"/>
          <w:szCs w:val="28"/>
        </w:rPr>
        <w:t>· Michael Lansing – fri transfer Vejle Boldklub (26. januar, med virkning fra 1. juli)</w:t>
      </w:r>
    </w:p>
    <w:p w:rsidR="00C85B53" w:rsidRPr="00C85B53" w:rsidRDefault="00C85B53" w:rsidP="00C85B53">
      <w:pPr>
        <w:rPr>
          <w:noProof/>
          <w:sz w:val="28"/>
          <w:szCs w:val="28"/>
        </w:rPr>
      </w:pPr>
      <w:r w:rsidRPr="00C85B53">
        <w:rPr>
          <w:noProof/>
          <w:sz w:val="28"/>
          <w:szCs w:val="28"/>
        </w:rPr>
        <w:lastRenderedPageBreak/>
        <w:t>· Jakub Sylvestr – fri transfer fra 1. FC Nürnberg (28. januar)</w:t>
      </w:r>
    </w:p>
    <w:p w:rsidR="00C85B53" w:rsidRPr="00C85B53" w:rsidRDefault="00C85B53" w:rsidP="00C85B53">
      <w:pPr>
        <w:rPr>
          <w:noProof/>
          <w:sz w:val="28"/>
          <w:szCs w:val="28"/>
        </w:rPr>
      </w:pPr>
      <w:r w:rsidRPr="00C85B53">
        <w:rPr>
          <w:noProof/>
          <w:sz w:val="28"/>
          <w:szCs w:val="28"/>
        </w:rPr>
        <w:t>· Ivan Lucic – lejeaftale fra Bristol City (30. januar)</w:t>
      </w:r>
    </w:p>
    <w:p w:rsidR="00C85B53" w:rsidRPr="00C85B53" w:rsidRDefault="00C85B53" w:rsidP="00C85B53">
      <w:pPr>
        <w:rPr>
          <w:noProof/>
          <w:sz w:val="28"/>
          <w:szCs w:val="28"/>
        </w:rPr>
      </w:pPr>
      <w:r w:rsidRPr="00C85B53">
        <w:rPr>
          <w:noProof/>
          <w:sz w:val="28"/>
          <w:szCs w:val="28"/>
        </w:rPr>
        <w:t>· Marco Ramkilde – rykket op fra U/19 (1. juli)</w:t>
      </w:r>
    </w:p>
    <w:p w:rsidR="00C85B53" w:rsidRPr="00C85B53" w:rsidRDefault="00C85B53" w:rsidP="00C85B53">
      <w:pPr>
        <w:rPr>
          <w:noProof/>
          <w:sz w:val="28"/>
          <w:szCs w:val="28"/>
        </w:rPr>
      </w:pPr>
      <w:r w:rsidRPr="00C85B53">
        <w:rPr>
          <w:noProof/>
          <w:sz w:val="28"/>
          <w:szCs w:val="28"/>
        </w:rPr>
        <w:t>· Nikolaj Lyngø – rykket op fra U/19 (1. juli)</w:t>
      </w:r>
    </w:p>
    <w:p w:rsidR="00C85B53" w:rsidRPr="00C85B53" w:rsidRDefault="00C85B53" w:rsidP="00C85B53">
      <w:pPr>
        <w:rPr>
          <w:noProof/>
          <w:sz w:val="28"/>
          <w:szCs w:val="28"/>
        </w:rPr>
      </w:pPr>
      <w:r w:rsidRPr="00C85B53">
        <w:rPr>
          <w:noProof/>
          <w:sz w:val="28"/>
          <w:szCs w:val="28"/>
        </w:rPr>
        <w:t>· Kristoffer Pallesen – købt hos Viborg F.F. (3. juli)</w:t>
      </w:r>
    </w:p>
    <w:p w:rsidR="00C85B53" w:rsidRPr="00C85B53" w:rsidRDefault="00C85B53" w:rsidP="00C85B53">
      <w:pPr>
        <w:rPr>
          <w:noProof/>
          <w:sz w:val="28"/>
          <w:szCs w:val="28"/>
        </w:rPr>
      </w:pPr>
      <w:r w:rsidRPr="00C85B53">
        <w:rPr>
          <w:noProof/>
          <w:sz w:val="28"/>
          <w:szCs w:val="28"/>
        </w:rPr>
        <w:t>· Filip Lesniak – fri transfer fra Tottenham Hotspur (4. juli)</w:t>
      </w:r>
    </w:p>
    <w:p w:rsidR="00C85B53" w:rsidRPr="00C85B53" w:rsidRDefault="00C85B53" w:rsidP="00C85B53">
      <w:pPr>
        <w:rPr>
          <w:noProof/>
          <w:sz w:val="28"/>
          <w:szCs w:val="28"/>
        </w:rPr>
      </w:pPr>
      <w:r w:rsidRPr="00C85B53">
        <w:rPr>
          <w:noProof/>
          <w:sz w:val="28"/>
          <w:szCs w:val="28"/>
        </w:rPr>
        <w:t>· Jores Okore – købt hos FC København (6. juli)</w:t>
      </w:r>
    </w:p>
    <w:p w:rsidR="00C85B53" w:rsidRPr="00C85B53" w:rsidRDefault="00C85B53" w:rsidP="00C85B53">
      <w:pPr>
        <w:rPr>
          <w:noProof/>
          <w:sz w:val="28"/>
          <w:szCs w:val="28"/>
        </w:rPr>
      </w:pPr>
      <w:r w:rsidRPr="00C85B53">
        <w:rPr>
          <w:noProof/>
          <w:sz w:val="28"/>
          <w:szCs w:val="28"/>
        </w:rPr>
        <w:t>· Yann Rolim – leje fra Barra Futebol Clube (31. juli)</w:t>
      </w:r>
    </w:p>
    <w:p w:rsidR="00C85B53" w:rsidRPr="00C85B53" w:rsidRDefault="00C85B53" w:rsidP="00C85B53">
      <w:pPr>
        <w:rPr>
          <w:noProof/>
          <w:sz w:val="28"/>
          <w:szCs w:val="28"/>
        </w:rPr>
      </w:pPr>
      <w:r w:rsidRPr="00C85B53">
        <w:rPr>
          <w:noProof/>
          <w:sz w:val="28"/>
          <w:szCs w:val="28"/>
        </w:rPr>
        <w:t>· Jacob Rinne – købt hos KAA Gent (17. august)</w:t>
      </w:r>
    </w:p>
    <w:p w:rsidR="00C85B53" w:rsidRPr="00C85B53" w:rsidRDefault="00C85B53" w:rsidP="00C85B53">
      <w:pPr>
        <w:rPr>
          <w:noProof/>
          <w:sz w:val="28"/>
          <w:szCs w:val="28"/>
        </w:rPr>
      </w:pPr>
      <w:r w:rsidRPr="00C85B53">
        <w:rPr>
          <w:noProof/>
          <w:sz w:val="28"/>
          <w:szCs w:val="28"/>
        </w:rPr>
        <w:t>. Pavol Safranko – købt hos FC DAC 1904 Dunajska Streda (21. august)</w:t>
      </w:r>
    </w:p>
    <w:p w:rsidR="00C85B53" w:rsidRPr="00C85B53" w:rsidRDefault="00C85B53" w:rsidP="00C85B53">
      <w:pPr>
        <w:rPr>
          <w:noProof/>
          <w:sz w:val="28"/>
          <w:szCs w:val="28"/>
        </w:rPr>
      </w:pPr>
      <w:r w:rsidRPr="00C85B53">
        <w:rPr>
          <w:noProof/>
          <w:sz w:val="28"/>
          <w:szCs w:val="28"/>
        </w:rPr>
        <w:t>. Tamati Williams – fri transfer fra RKC Waalwijk (31. august)</w:t>
      </w:r>
    </w:p>
    <w:p w:rsidR="00C85B53" w:rsidRPr="00C85B53" w:rsidRDefault="00C85B53" w:rsidP="00C85B53">
      <w:pPr>
        <w:rPr>
          <w:noProof/>
          <w:sz w:val="28"/>
          <w:szCs w:val="28"/>
        </w:rPr>
      </w:pPr>
      <w:r w:rsidRPr="00C85B53">
        <w:rPr>
          <w:noProof/>
          <w:sz w:val="28"/>
          <w:szCs w:val="28"/>
        </w:rPr>
        <w:t>. Wessam Abou Ali – rykket op fra U/19 (1. Januar 2018)</w:t>
      </w:r>
    </w:p>
    <w:p w:rsidR="00C85B53" w:rsidRPr="00C85B53" w:rsidRDefault="00C85B53" w:rsidP="00C85B53">
      <w:pPr>
        <w:rPr>
          <w:noProof/>
          <w:sz w:val="28"/>
          <w:szCs w:val="28"/>
        </w:rPr>
      </w:pPr>
      <w:r w:rsidRPr="00C85B53">
        <w:rPr>
          <w:noProof/>
          <w:sz w:val="28"/>
          <w:szCs w:val="28"/>
        </w:rPr>
        <w:t>. Kasper Kusk – købt hos FC København (31. januar 2018)</w:t>
      </w:r>
    </w:p>
    <w:p w:rsidR="00C85B53" w:rsidRPr="00C85B53" w:rsidRDefault="00767381" w:rsidP="00C85B53">
      <w:pPr>
        <w:rPr>
          <w:noProof/>
          <w:sz w:val="28"/>
          <w:szCs w:val="28"/>
        </w:rPr>
      </w:pPr>
      <w:r>
        <w:rPr>
          <w:noProof/>
          <w:sz w:val="28"/>
          <w:szCs w:val="28"/>
        </w:rPr>
        <w:br/>
      </w:r>
      <w:r w:rsidR="00C85B53" w:rsidRPr="00C85B53">
        <w:rPr>
          <w:noProof/>
          <w:sz w:val="28"/>
          <w:szCs w:val="28"/>
        </w:rPr>
        <w:t>I 2017 blev kontrakterne med Rasmus Thellufsen, Bardhec Bytyqi, Robert Kakeeto alle forlænget</w:t>
      </w:r>
      <w:r>
        <w:rPr>
          <w:noProof/>
          <w:sz w:val="28"/>
          <w:szCs w:val="28"/>
        </w:rPr>
        <w:t xml:space="preserve">, og vores Superligatrup bestod </w:t>
      </w:r>
      <w:r w:rsidR="00C85B53" w:rsidRPr="00C85B53">
        <w:rPr>
          <w:noProof/>
          <w:sz w:val="28"/>
          <w:szCs w:val="28"/>
        </w:rPr>
        <w:t>pr. 15. februar 2018 af 25 spillere, hvoraf 16 – altså</w:t>
      </w:r>
      <w:r>
        <w:rPr>
          <w:noProof/>
          <w:sz w:val="28"/>
          <w:szCs w:val="28"/>
        </w:rPr>
        <w:t xml:space="preserve"> hele</w:t>
      </w:r>
      <w:r w:rsidR="00C85B53" w:rsidRPr="00C85B53">
        <w:rPr>
          <w:noProof/>
          <w:sz w:val="28"/>
          <w:szCs w:val="28"/>
        </w:rPr>
        <w:t xml:space="preserve"> 64 procent – har spillet ungdomsfodbold i AaB.</w:t>
      </w:r>
      <w:r>
        <w:rPr>
          <w:noProof/>
          <w:sz w:val="28"/>
          <w:szCs w:val="28"/>
        </w:rPr>
        <w:br/>
      </w:r>
      <w:r>
        <w:rPr>
          <w:noProof/>
          <w:sz w:val="28"/>
          <w:szCs w:val="28"/>
        </w:rPr>
        <w:br/>
      </w:r>
      <w:r w:rsidR="00C85B53" w:rsidRPr="00C85B53">
        <w:rPr>
          <w:noProof/>
          <w:sz w:val="28"/>
          <w:szCs w:val="28"/>
        </w:rPr>
        <w:t>Der har som vanligt været god repræsentation af AaB’ere på diverse landshold – herunder listen over landsholdsudtagelser i 2017:</w:t>
      </w:r>
    </w:p>
    <w:p w:rsidR="00C85B53" w:rsidRPr="00C85B53" w:rsidRDefault="00C85B53" w:rsidP="00C85B53">
      <w:pPr>
        <w:rPr>
          <w:noProof/>
          <w:sz w:val="28"/>
          <w:szCs w:val="28"/>
        </w:rPr>
      </w:pPr>
      <w:r w:rsidRPr="00767381">
        <w:rPr>
          <w:noProof/>
          <w:sz w:val="28"/>
          <w:szCs w:val="28"/>
        </w:rPr>
        <w:t>A-landshold: Christian Bassogog (Cameroun), Edison Flores (Peru), Jakub Sylvestr (Slovakiet), Robert Kakeeto (Uganda), Tamati Williams (New Zealand)</w:t>
      </w:r>
      <w:r w:rsidR="00767381" w:rsidRPr="00767381">
        <w:rPr>
          <w:noProof/>
          <w:sz w:val="28"/>
          <w:szCs w:val="28"/>
        </w:rPr>
        <w:br/>
      </w:r>
      <w:r w:rsidR="00767381">
        <w:rPr>
          <w:noProof/>
          <w:sz w:val="28"/>
          <w:szCs w:val="28"/>
        </w:rPr>
        <w:br/>
      </w:r>
      <w:r w:rsidRPr="00C85B53">
        <w:rPr>
          <w:noProof/>
          <w:sz w:val="28"/>
          <w:szCs w:val="28"/>
        </w:rPr>
        <w:t>Ligalandshold: Jakob Ahlmann og Jannik Pohl (Danmark), Jacob Rinne (Sverige)</w:t>
      </w:r>
    </w:p>
    <w:p w:rsidR="00C85B53" w:rsidRPr="00C85B53" w:rsidRDefault="00C85B53" w:rsidP="00C85B53">
      <w:pPr>
        <w:rPr>
          <w:noProof/>
          <w:sz w:val="28"/>
          <w:szCs w:val="28"/>
        </w:rPr>
      </w:pPr>
      <w:r w:rsidRPr="00C85B53">
        <w:rPr>
          <w:noProof/>
          <w:sz w:val="28"/>
          <w:szCs w:val="28"/>
        </w:rPr>
        <w:t>U/23-landshold: Pavol Safranko (Slovakiet)</w:t>
      </w:r>
    </w:p>
    <w:p w:rsidR="00C85B53" w:rsidRPr="00C85B53" w:rsidRDefault="00C85B53" w:rsidP="00C85B53">
      <w:pPr>
        <w:rPr>
          <w:noProof/>
          <w:sz w:val="28"/>
          <w:szCs w:val="28"/>
        </w:rPr>
      </w:pPr>
      <w:r w:rsidRPr="00C85B53">
        <w:rPr>
          <w:noProof/>
          <w:sz w:val="28"/>
          <w:szCs w:val="28"/>
        </w:rPr>
        <w:lastRenderedPageBreak/>
        <w:t>U/21-landshold: Frederik Børsting, Jakob Blåbjerg, Jannik Pohl, Magnus Christensen, Rasmus Thellufsen (Danmark), Bardhec Bytyqi (Albanien), Filip Lesniak (Slovakiet)</w:t>
      </w:r>
    </w:p>
    <w:p w:rsidR="00C85B53" w:rsidRPr="00C85B53" w:rsidRDefault="00C85B53" w:rsidP="00C85B53">
      <w:pPr>
        <w:rPr>
          <w:noProof/>
          <w:sz w:val="28"/>
          <w:szCs w:val="28"/>
        </w:rPr>
      </w:pPr>
      <w:r w:rsidRPr="00C85B53">
        <w:rPr>
          <w:noProof/>
          <w:sz w:val="28"/>
          <w:szCs w:val="28"/>
        </w:rPr>
        <w:t>U/20-landshold: Rasmus Thellufsen, Magnus Christensen, Jannik Pohl, Joakim Mæhle</w:t>
      </w:r>
    </w:p>
    <w:p w:rsidR="00C85B53" w:rsidRPr="00C85B53" w:rsidRDefault="00C85B53" w:rsidP="00C85B53">
      <w:pPr>
        <w:rPr>
          <w:noProof/>
          <w:sz w:val="28"/>
          <w:szCs w:val="28"/>
        </w:rPr>
      </w:pPr>
      <w:r w:rsidRPr="00C85B53">
        <w:rPr>
          <w:noProof/>
          <w:sz w:val="28"/>
          <w:szCs w:val="28"/>
        </w:rPr>
        <w:t>U/19-landshold: Marco Ramkilde, Lukas Klitten</w:t>
      </w:r>
    </w:p>
    <w:p w:rsidR="00C85B53" w:rsidRPr="00C85B53" w:rsidRDefault="00C85B53" w:rsidP="00C85B53">
      <w:pPr>
        <w:rPr>
          <w:noProof/>
          <w:sz w:val="28"/>
          <w:szCs w:val="28"/>
        </w:rPr>
      </w:pPr>
      <w:r w:rsidRPr="00C85B53">
        <w:rPr>
          <w:noProof/>
          <w:sz w:val="28"/>
          <w:szCs w:val="28"/>
        </w:rPr>
        <w:t>U/18-landshold: Wessam Abou Ali, Lukas Klitten, Anders Bærtelsen</w:t>
      </w:r>
    </w:p>
    <w:p w:rsidR="00C85B53" w:rsidRPr="00C85B53" w:rsidRDefault="00C85B53" w:rsidP="00C85B53">
      <w:pPr>
        <w:rPr>
          <w:noProof/>
          <w:sz w:val="28"/>
          <w:szCs w:val="28"/>
        </w:rPr>
      </w:pPr>
      <w:r w:rsidRPr="00C85B53">
        <w:rPr>
          <w:noProof/>
          <w:sz w:val="28"/>
          <w:szCs w:val="28"/>
        </w:rPr>
        <w:t>U/17-landshold: Anders Bærtelsen, Lukas Klitten, Thomas Albert Christiansen, Jeppe Pedersen, Mathias Ross Jensen, Mikkel Kaufmann</w:t>
      </w:r>
    </w:p>
    <w:p w:rsidR="00C85B53" w:rsidRPr="00C85B53" w:rsidRDefault="00C85B53" w:rsidP="00C85B53">
      <w:pPr>
        <w:rPr>
          <w:noProof/>
          <w:sz w:val="28"/>
          <w:szCs w:val="28"/>
        </w:rPr>
      </w:pPr>
      <w:r w:rsidRPr="00C85B53">
        <w:rPr>
          <w:noProof/>
          <w:sz w:val="28"/>
          <w:szCs w:val="28"/>
        </w:rPr>
        <w:t>U/16-landshold: Gabriel Adriano Alves Christensen, Thomas Albert Christiansen, Jeppe Pedersen, Casper Gedsted, Mads Serup, Oliver Harbo Overgaard.</w:t>
      </w:r>
    </w:p>
    <w:p w:rsidR="00C85B53" w:rsidRPr="00C85B53" w:rsidRDefault="00767381" w:rsidP="00C85B53">
      <w:pPr>
        <w:rPr>
          <w:noProof/>
          <w:sz w:val="28"/>
          <w:szCs w:val="28"/>
        </w:rPr>
      </w:pPr>
      <w:r>
        <w:rPr>
          <w:noProof/>
          <w:sz w:val="28"/>
          <w:szCs w:val="28"/>
        </w:rPr>
        <w:br/>
      </w:r>
      <w:r w:rsidR="00C85B53" w:rsidRPr="00C85B53">
        <w:rPr>
          <w:noProof/>
          <w:sz w:val="28"/>
          <w:szCs w:val="28"/>
        </w:rPr>
        <w:t xml:space="preserve">10. marts 2017 kunne </w:t>
      </w:r>
      <w:r>
        <w:rPr>
          <w:noProof/>
          <w:sz w:val="28"/>
          <w:szCs w:val="28"/>
        </w:rPr>
        <w:t>vi</w:t>
      </w:r>
      <w:r w:rsidR="00C85B53" w:rsidRPr="00C85B53">
        <w:rPr>
          <w:noProof/>
          <w:sz w:val="28"/>
          <w:szCs w:val="28"/>
        </w:rPr>
        <w:t xml:space="preserve"> offentliggøre</w:t>
      </w:r>
      <w:r>
        <w:rPr>
          <w:noProof/>
          <w:sz w:val="28"/>
          <w:szCs w:val="28"/>
        </w:rPr>
        <w:t xml:space="preserve"> en</w:t>
      </w:r>
      <w:r w:rsidR="00C85B53" w:rsidRPr="00C85B53">
        <w:rPr>
          <w:noProof/>
          <w:sz w:val="28"/>
          <w:szCs w:val="28"/>
        </w:rPr>
        <w:t xml:space="preserve"> indgået aftale omkring et navnesponsorat for Aalborg Stadion med Aalborg Portland indtil 2020. </w:t>
      </w:r>
    </w:p>
    <w:p w:rsidR="00C85B53" w:rsidRPr="00C85B53" w:rsidRDefault="00C85B53" w:rsidP="00C85B53">
      <w:pPr>
        <w:rPr>
          <w:noProof/>
          <w:sz w:val="28"/>
          <w:szCs w:val="28"/>
        </w:rPr>
      </w:pPr>
      <w:r w:rsidRPr="00C85B53">
        <w:rPr>
          <w:noProof/>
          <w:sz w:val="28"/>
          <w:szCs w:val="28"/>
        </w:rPr>
        <w:t>AaB’s hjemmebane er således i perioden døbt Aalborg Portland Park.</w:t>
      </w:r>
    </w:p>
    <w:p w:rsidR="00C85B53" w:rsidRPr="00C85B53" w:rsidRDefault="00C85B53" w:rsidP="00C85B53">
      <w:pPr>
        <w:rPr>
          <w:noProof/>
          <w:sz w:val="28"/>
          <w:szCs w:val="28"/>
        </w:rPr>
      </w:pPr>
      <w:r w:rsidRPr="00C85B53">
        <w:rPr>
          <w:noProof/>
          <w:sz w:val="28"/>
          <w:szCs w:val="28"/>
        </w:rPr>
        <w:t>I forbindelse med offentliggørelsen donerede Aalborg Portland et nyt vartegn til AaB og Aalborg i form af rød-hvid AaB-tyr placeret ved Aalborg Portland Park.</w:t>
      </w:r>
    </w:p>
    <w:p w:rsidR="00C85B53" w:rsidRPr="00C85B53" w:rsidRDefault="00C85B53" w:rsidP="00C85B53">
      <w:pPr>
        <w:rPr>
          <w:noProof/>
          <w:sz w:val="28"/>
          <w:szCs w:val="28"/>
        </w:rPr>
      </w:pPr>
      <w:r w:rsidRPr="00C85B53">
        <w:rPr>
          <w:noProof/>
          <w:sz w:val="28"/>
          <w:szCs w:val="28"/>
        </w:rPr>
        <w:t>Den nye AaB-tyr ved Aalborg Portland Park er en 1:1 kopi i fuld størrelse af den originale Cimbrertyr, der står placeret på Vesterbro i det centrale Aalborg, og som siden 1937 har været et fast vartegn i byen.</w:t>
      </w:r>
    </w:p>
    <w:p w:rsidR="00C85B53" w:rsidRPr="00C85B53" w:rsidRDefault="00C85B53" w:rsidP="00C85B53">
      <w:pPr>
        <w:rPr>
          <w:noProof/>
          <w:sz w:val="28"/>
          <w:szCs w:val="28"/>
        </w:rPr>
      </w:pPr>
      <w:r w:rsidRPr="00C85B53">
        <w:rPr>
          <w:noProof/>
          <w:sz w:val="28"/>
          <w:szCs w:val="28"/>
        </w:rPr>
        <w:t>Den originale Cimbrertyr blev i forbindelse med AaB’s deltagelse i gruppespillet i UEFA Champions League i efteråret 2008 iklædt AaB’s rød-hvide striber af Aalborg Kommune – heraf referencen til den nye AaB-tyr.</w:t>
      </w:r>
      <w:r w:rsidR="00767381">
        <w:rPr>
          <w:noProof/>
          <w:sz w:val="28"/>
          <w:szCs w:val="28"/>
        </w:rPr>
        <w:br/>
      </w:r>
    </w:p>
    <w:p w:rsidR="00C85B53" w:rsidRPr="00C85B53" w:rsidRDefault="00C85B53" w:rsidP="00C85B53">
      <w:pPr>
        <w:rPr>
          <w:noProof/>
          <w:sz w:val="28"/>
          <w:szCs w:val="28"/>
        </w:rPr>
      </w:pPr>
      <w:r w:rsidRPr="00C85B53">
        <w:rPr>
          <w:noProof/>
          <w:sz w:val="28"/>
          <w:szCs w:val="28"/>
        </w:rPr>
        <w:lastRenderedPageBreak/>
        <w:t>AaB rejser fremdeles rundt cirka seks gange årligt og træner hos samarbejdsklubberne som Hele Nordjyllands Hold.</w:t>
      </w:r>
    </w:p>
    <w:p w:rsidR="00C85B53" w:rsidRPr="00C85B53" w:rsidRDefault="00C85B53" w:rsidP="00C85B53">
      <w:pPr>
        <w:rPr>
          <w:noProof/>
          <w:sz w:val="28"/>
          <w:szCs w:val="28"/>
        </w:rPr>
      </w:pPr>
    </w:p>
    <w:p w:rsidR="001A01BB" w:rsidRPr="001A01BB" w:rsidRDefault="00C85B53" w:rsidP="001A01BB">
      <w:pPr>
        <w:rPr>
          <w:noProof/>
          <w:sz w:val="28"/>
          <w:szCs w:val="28"/>
        </w:rPr>
      </w:pPr>
      <w:r w:rsidRPr="00C85B53">
        <w:rPr>
          <w:noProof/>
          <w:sz w:val="28"/>
          <w:szCs w:val="28"/>
        </w:rPr>
        <w:t>8. november 2017 kunne AaB, Hjørring I.F. og Hobro I.K. i fællesskab offentliggøre, at man af Dansk Boldspil-Union er tildelt tre topcentre til Fælles Nordjysk Fodboldsamarbejde.</w:t>
      </w:r>
      <w:r w:rsidR="00767381">
        <w:rPr>
          <w:noProof/>
          <w:sz w:val="28"/>
          <w:szCs w:val="28"/>
        </w:rPr>
        <w:br/>
      </w:r>
      <w:r w:rsidRPr="00C85B53">
        <w:rPr>
          <w:noProof/>
          <w:sz w:val="28"/>
          <w:szCs w:val="28"/>
        </w:rPr>
        <w:t xml:space="preserve">AaB, Hjørring I.F. og Hobro I.K. er i forbindelse med topcenter-projektet hos DBU gået sammen om Fælles Nordjysk Fodboldsamarbejde (FNF), hvor </w:t>
      </w:r>
      <w:r w:rsidR="00767381">
        <w:rPr>
          <w:noProof/>
          <w:sz w:val="28"/>
          <w:szCs w:val="28"/>
        </w:rPr>
        <w:t>vi</w:t>
      </w:r>
      <w:r w:rsidRPr="00C85B53">
        <w:rPr>
          <w:noProof/>
          <w:sz w:val="28"/>
          <w:szCs w:val="28"/>
        </w:rPr>
        <w:t xml:space="preserve"> tre klubber samarbejder om talentudvikling for drengespillere fra U/10 til U/12.</w:t>
      </w:r>
      <w:r w:rsidR="00767381">
        <w:rPr>
          <w:noProof/>
          <w:sz w:val="28"/>
          <w:szCs w:val="28"/>
        </w:rPr>
        <w:br/>
      </w:r>
      <w:r w:rsidRPr="00C85B53">
        <w:rPr>
          <w:noProof/>
          <w:sz w:val="28"/>
          <w:szCs w:val="28"/>
        </w:rPr>
        <w:t>Samarbejdet er blevet tildelt tre topcentre af DBU - et topcenter i hver by.</w:t>
      </w:r>
      <w:r w:rsidR="00767381">
        <w:rPr>
          <w:noProof/>
          <w:sz w:val="28"/>
          <w:szCs w:val="28"/>
        </w:rPr>
        <w:br/>
      </w:r>
      <w:r w:rsidRPr="00C85B53">
        <w:rPr>
          <w:noProof/>
          <w:sz w:val="28"/>
          <w:szCs w:val="28"/>
        </w:rPr>
        <w:t>Topcenter-projektet har ligesom FNF fokus på talentudvikling for U/10 til U/12, og det er i den henseende, at AaB, Hjørring I.F. og Hobro I.K. er gået sammen for at udvikle de nordjyske talenter bedst muligt.</w:t>
      </w:r>
      <w:r w:rsidR="00767381">
        <w:rPr>
          <w:noProof/>
          <w:sz w:val="28"/>
          <w:szCs w:val="28"/>
        </w:rPr>
        <w:br/>
      </w:r>
      <w:r w:rsidRPr="00C85B53">
        <w:rPr>
          <w:noProof/>
          <w:sz w:val="28"/>
          <w:szCs w:val="28"/>
        </w:rPr>
        <w:t>Med topcentrene får udvalgte spillere fra partnerklubber af Fælles Nordjysk Fodboldsamarbejde mulighed for hver uge at blive trænet på et topcenter af trænere fra AaB, Hjørring I.F. og Hobro I.K.</w:t>
      </w:r>
      <w:r w:rsidR="00767381">
        <w:rPr>
          <w:noProof/>
          <w:sz w:val="28"/>
          <w:szCs w:val="28"/>
        </w:rPr>
        <w:br/>
      </w:r>
      <w:r w:rsidRPr="00C85B53">
        <w:rPr>
          <w:noProof/>
          <w:sz w:val="28"/>
          <w:szCs w:val="28"/>
        </w:rPr>
        <w:t>Træning i topcentrene er begyndt i starten af 2018.</w:t>
      </w:r>
      <w:r w:rsidR="00C94B24">
        <w:rPr>
          <w:noProof/>
          <w:sz w:val="28"/>
          <w:szCs w:val="28"/>
        </w:rPr>
        <w:br/>
      </w:r>
      <w:r w:rsidR="00C94B24">
        <w:rPr>
          <w:noProof/>
          <w:sz w:val="28"/>
          <w:szCs w:val="28"/>
        </w:rPr>
        <w:br/>
      </w:r>
      <w:r w:rsidR="00C94B24">
        <w:rPr>
          <w:noProof/>
          <w:sz w:val="28"/>
          <w:szCs w:val="28"/>
        </w:rPr>
        <w:br/>
      </w:r>
      <w:r w:rsidR="001A01BB" w:rsidRPr="00E11F33">
        <w:rPr>
          <w:b/>
          <w:noProof/>
          <w:sz w:val="28"/>
          <w:szCs w:val="28"/>
        </w:rPr>
        <w:t>S</w:t>
      </w:r>
      <w:r w:rsidR="00E11F33">
        <w:rPr>
          <w:b/>
          <w:noProof/>
          <w:sz w:val="28"/>
          <w:szCs w:val="28"/>
        </w:rPr>
        <w:t>trategisk udvikling</w:t>
      </w:r>
      <w:r w:rsidR="00570E7A">
        <w:rPr>
          <w:b/>
          <w:noProof/>
          <w:sz w:val="28"/>
          <w:szCs w:val="28"/>
        </w:rPr>
        <w:br/>
      </w:r>
      <w:r w:rsidR="001A01BB" w:rsidRPr="001A01BB">
        <w:rPr>
          <w:noProof/>
          <w:sz w:val="28"/>
          <w:szCs w:val="28"/>
        </w:rPr>
        <w:t>Vi har i årets løb arbejdet videre med de strategiske kommercielle fokusområder:</w:t>
      </w:r>
    </w:p>
    <w:p w:rsidR="001A01BB" w:rsidRPr="001A01BB" w:rsidRDefault="001A01BB" w:rsidP="001A01BB">
      <w:pPr>
        <w:rPr>
          <w:noProof/>
          <w:sz w:val="28"/>
          <w:szCs w:val="28"/>
        </w:rPr>
      </w:pPr>
      <w:r w:rsidRPr="001A01BB">
        <w:rPr>
          <w:noProof/>
          <w:sz w:val="28"/>
          <w:szCs w:val="28"/>
        </w:rPr>
        <w:t>•</w:t>
      </w:r>
      <w:r w:rsidRPr="001A01BB">
        <w:rPr>
          <w:noProof/>
          <w:sz w:val="28"/>
          <w:szCs w:val="28"/>
        </w:rPr>
        <w:tab/>
        <w:t>Kampoplevelse</w:t>
      </w:r>
    </w:p>
    <w:p w:rsidR="001A01BB" w:rsidRPr="001A01BB" w:rsidRDefault="001A01BB" w:rsidP="001A01BB">
      <w:pPr>
        <w:rPr>
          <w:noProof/>
          <w:sz w:val="28"/>
          <w:szCs w:val="28"/>
        </w:rPr>
      </w:pPr>
      <w:r w:rsidRPr="001A01BB">
        <w:rPr>
          <w:noProof/>
          <w:sz w:val="28"/>
          <w:szCs w:val="28"/>
        </w:rPr>
        <w:t>•</w:t>
      </w:r>
      <w:r w:rsidRPr="001A01BB">
        <w:rPr>
          <w:noProof/>
          <w:sz w:val="28"/>
          <w:szCs w:val="28"/>
        </w:rPr>
        <w:tab/>
        <w:t>Digitalisering</w:t>
      </w:r>
    </w:p>
    <w:p w:rsidR="001A01BB" w:rsidRPr="001A01BB" w:rsidRDefault="001A01BB" w:rsidP="001A01BB">
      <w:pPr>
        <w:rPr>
          <w:noProof/>
          <w:sz w:val="28"/>
          <w:szCs w:val="28"/>
        </w:rPr>
      </w:pPr>
      <w:r w:rsidRPr="001A01BB">
        <w:rPr>
          <w:noProof/>
          <w:sz w:val="28"/>
          <w:szCs w:val="28"/>
        </w:rPr>
        <w:t>•</w:t>
      </w:r>
      <w:r w:rsidRPr="001A01BB">
        <w:rPr>
          <w:noProof/>
          <w:sz w:val="28"/>
          <w:szCs w:val="28"/>
        </w:rPr>
        <w:tab/>
        <w:t>Sponsorer</w:t>
      </w:r>
      <w:r w:rsidR="00570E7A">
        <w:rPr>
          <w:noProof/>
          <w:sz w:val="28"/>
          <w:szCs w:val="28"/>
        </w:rPr>
        <w:br/>
      </w:r>
      <w:r w:rsidR="00570E7A">
        <w:rPr>
          <w:noProof/>
          <w:sz w:val="28"/>
          <w:szCs w:val="28"/>
        </w:rPr>
        <w:br/>
      </w:r>
      <w:r w:rsidR="00570E7A">
        <w:rPr>
          <w:noProof/>
          <w:sz w:val="28"/>
          <w:szCs w:val="28"/>
        </w:rPr>
        <w:br/>
      </w:r>
      <w:r w:rsidRPr="00E11F33">
        <w:rPr>
          <w:b/>
          <w:noProof/>
          <w:sz w:val="28"/>
          <w:szCs w:val="28"/>
        </w:rPr>
        <w:t>Kampoplevelse</w:t>
      </w:r>
      <w:r w:rsidR="00E11F33">
        <w:rPr>
          <w:b/>
          <w:noProof/>
          <w:sz w:val="28"/>
          <w:szCs w:val="28"/>
        </w:rPr>
        <w:br/>
      </w:r>
      <w:r w:rsidRPr="001A01BB">
        <w:rPr>
          <w:noProof/>
          <w:sz w:val="28"/>
          <w:szCs w:val="28"/>
        </w:rPr>
        <w:t xml:space="preserve">Det er vores grundlæggende opfattelse, at både spillet på banen samt de oplevelser og service, vi kan give uden for kridtstregerne, er med til at skabe den samlede kampoplevelse, og at en så god </w:t>
      </w:r>
      <w:r w:rsidRPr="001A01BB">
        <w:rPr>
          <w:noProof/>
          <w:sz w:val="28"/>
          <w:szCs w:val="28"/>
        </w:rPr>
        <w:lastRenderedPageBreak/>
        <w:t>oplevelse som muligt vil føre til flere tilskuere på sigt.</w:t>
      </w:r>
      <w:r w:rsidR="00E11F33">
        <w:rPr>
          <w:noProof/>
          <w:sz w:val="28"/>
          <w:szCs w:val="28"/>
        </w:rPr>
        <w:br/>
      </w:r>
      <w:r w:rsidR="00E11F33">
        <w:rPr>
          <w:noProof/>
          <w:sz w:val="28"/>
          <w:szCs w:val="28"/>
        </w:rPr>
        <w:br/>
      </w:r>
      <w:r w:rsidRPr="001A01BB">
        <w:rPr>
          <w:noProof/>
          <w:sz w:val="28"/>
          <w:szCs w:val="28"/>
        </w:rPr>
        <w:t xml:space="preserve">Vi vil for alle typer af fans og gæster skabe en bedre kampoplevelse. Vi vil arbejde med både stemningsskabende aktiviteter og faciliteter til understøttelse af de aktive fans både på tribunerne og før kampen. Vi vil derudover arbejde struktureret med et servicekoncept for alle medarbejdere, således at gæsterne på Aalborg </w:t>
      </w:r>
      <w:r w:rsidR="00E11F33">
        <w:rPr>
          <w:noProof/>
          <w:sz w:val="28"/>
          <w:szCs w:val="28"/>
        </w:rPr>
        <w:t>Portland Park</w:t>
      </w:r>
      <w:r w:rsidRPr="001A01BB">
        <w:rPr>
          <w:noProof/>
          <w:sz w:val="28"/>
          <w:szCs w:val="28"/>
        </w:rPr>
        <w:t xml:space="preserve"> får en god oplevelse uden for stregerne uagtet resultatet på dagen.</w:t>
      </w:r>
      <w:r w:rsidR="00E11F33">
        <w:rPr>
          <w:noProof/>
          <w:sz w:val="28"/>
          <w:szCs w:val="28"/>
        </w:rPr>
        <w:br/>
      </w:r>
    </w:p>
    <w:p w:rsidR="001A01BB" w:rsidRPr="001A01BB" w:rsidRDefault="001A01BB" w:rsidP="001A01BB">
      <w:pPr>
        <w:rPr>
          <w:noProof/>
          <w:sz w:val="28"/>
          <w:szCs w:val="28"/>
        </w:rPr>
      </w:pPr>
      <w:r w:rsidRPr="00E11F33">
        <w:rPr>
          <w:b/>
          <w:noProof/>
          <w:sz w:val="28"/>
          <w:szCs w:val="28"/>
        </w:rPr>
        <w:t>Sponsorer</w:t>
      </w:r>
      <w:r w:rsidR="00E11F33">
        <w:rPr>
          <w:b/>
          <w:noProof/>
          <w:sz w:val="28"/>
          <w:szCs w:val="28"/>
        </w:rPr>
        <w:br/>
      </w:r>
      <w:r w:rsidRPr="001A01BB">
        <w:rPr>
          <w:noProof/>
          <w:sz w:val="28"/>
          <w:szCs w:val="28"/>
        </w:rPr>
        <w:t>Vi vil fortsat arbejde på at være førende både på værdiskabelsen, aktiveringen og den oplevelse, man får som sponsor i AaB. Vi har i vinterpausen opgraderet to yderligere skybokse, og vi har etableret en AaB</w:t>
      </w:r>
      <w:r w:rsidR="00E11F33">
        <w:rPr>
          <w:noProof/>
          <w:sz w:val="28"/>
          <w:szCs w:val="28"/>
        </w:rPr>
        <w:t xml:space="preserve"> Pub</w:t>
      </w:r>
      <w:r w:rsidRPr="001A01BB">
        <w:rPr>
          <w:noProof/>
          <w:sz w:val="28"/>
          <w:szCs w:val="28"/>
        </w:rPr>
        <w:t>, som skal skabe rammen om det uformelle netværk både til kampe og udenfor. Derudover fortsætter vi udviklingen af nye produkter til vores sponsorer, hvor vi kan være med til at skabe ekstra synlighed og opmærksomhed på deres forretning og produkter.</w:t>
      </w:r>
      <w:r w:rsidR="00E11F33">
        <w:rPr>
          <w:noProof/>
          <w:sz w:val="28"/>
          <w:szCs w:val="28"/>
        </w:rPr>
        <w:br/>
      </w:r>
      <w:r w:rsidR="00E11F33">
        <w:rPr>
          <w:noProof/>
          <w:sz w:val="28"/>
          <w:szCs w:val="28"/>
        </w:rPr>
        <w:br/>
      </w:r>
      <w:r w:rsidRPr="00E11F33">
        <w:rPr>
          <w:b/>
          <w:noProof/>
          <w:sz w:val="28"/>
          <w:szCs w:val="28"/>
        </w:rPr>
        <w:t>Digitalisering</w:t>
      </w:r>
      <w:r w:rsidR="00E11F33">
        <w:rPr>
          <w:b/>
          <w:noProof/>
          <w:sz w:val="28"/>
          <w:szCs w:val="28"/>
        </w:rPr>
        <w:br/>
      </w:r>
      <w:r w:rsidRPr="001A01BB">
        <w:rPr>
          <w:noProof/>
          <w:sz w:val="28"/>
          <w:szCs w:val="28"/>
        </w:rPr>
        <w:t>Vi fortsætter digitaliseringsprocessen som udgangspunkt for at åbne mere indsigt og kunne tilbyde bedre løsninger og produkter til vores fans og sponsorer.</w:t>
      </w:r>
    </w:p>
    <w:p w:rsidR="001A01BB" w:rsidRPr="001A01BB" w:rsidRDefault="001A01BB" w:rsidP="001A01BB">
      <w:pPr>
        <w:rPr>
          <w:noProof/>
          <w:sz w:val="28"/>
          <w:szCs w:val="28"/>
        </w:rPr>
      </w:pPr>
      <w:r w:rsidRPr="001A01BB">
        <w:rPr>
          <w:noProof/>
          <w:sz w:val="28"/>
          <w:szCs w:val="28"/>
        </w:rPr>
        <w:t>Vi får nu mere umiddelbar feedback fra flere fans på kam</w:t>
      </w:r>
      <w:r w:rsidR="007566AB">
        <w:rPr>
          <w:noProof/>
          <w:sz w:val="28"/>
          <w:szCs w:val="28"/>
        </w:rPr>
        <w:t>p</w:t>
      </w:r>
      <w:r w:rsidRPr="001A01BB">
        <w:rPr>
          <w:noProof/>
          <w:sz w:val="28"/>
          <w:szCs w:val="28"/>
        </w:rPr>
        <w:t xml:space="preserve">oplevelse og service på Aalborg Portland Park, hvilket gør os i stand til at arbejde mere intenst og struktureret med at sikre en bedre kampoplevelse. </w:t>
      </w:r>
      <w:r w:rsidR="00E11F33">
        <w:rPr>
          <w:noProof/>
          <w:sz w:val="28"/>
          <w:szCs w:val="28"/>
        </w:rPr>
        <w:br/>
      </w:r>
      <w:r w:rsidR="00E11F33">
        <w:rPr>
          <w:noProof/>
          <w:sz w:val="28"/>
          <w:szCs w:val="28"/>
        </w:rPr>
        <w:br/>
        <w:t xml:space="preserve">Senest har vi 26. marts som den første Superligaklub lanceret </w:t>
      </w:r>
      <w:r w:rsidR="00E11F33" w:rsidRPr="00E11F33">
        <w:rPr>
          <w:noProof/>
          <w:sz w:val="28"/>
          <w:szCs w:val="28"/>
        </w:rPr>
        <w:t>en abonnementstjeneste på sæsonkortet</w:t>
      </w:r>
      <w:r w:rsidR="00E11F33">
        <w:rPr>
          <w:noProof/>
          <w:sz w:val="28"/>
          <w:szCs w:val="28"/>
        </w:rPr>
        <w:t xml:space="preserve"> med p</w:t>
      </w:r>
      <w:r w:rsidR="00E11F33" w:rsidRPr="00E11F33">
        <w:rPr>
          <w:noProof/>
          <w:sz w:val="28"/>
          <w:szCs w:val="28"/>
        </w:rPr>
        <w:t>riser fra kun 85 kr. om måneden for</w:t>
      </w:r>
      <w:r w:rsidR="00E11F33">
        <w:rPr>
          <w:noProof/>
          <w:sz w:val="28"/>
          <w:szCs w:val="28"/>
        </w:rPr>
        <w:t xml:space="preserve"> cirka</w:t>
      </w:r>
      <w:r w:rsidR="00E11F33" w:rsidRPr="00E11F33">
        <w:rPr>
          <w:noProof/>
          <w:sz w:val="28"/>
          <w:szCs w:val="28"/>
        </w:rPr>
        <w:t xml:space="preserve"> 18 hjemmekampe på en sæson.</w:t>
      </w:r>
      <w:r w:rsidR="00570E7A">
        <w:rPr>
          <w:noProof/>
          <w:sz w:val="28"/>
          <w:szCs w:val="28"/>
        </w:rPr>
        <w:br/>
      </w:r>
      <w:r w:rsidR="00E11F33">
        <w:rPr>
          <w:noProof/>
          <w:sz w:val="28"/>
          <w:szCs w:val="28"/>
        </w:rPr>
        <w:br/>
      </w:r>
      <w:r w:rsidR="00E11F33" w:rsidRPr="00E11F33">
        <w:rPr>
          <w:noProof/>
          <w:sz w:val="28"/>
          <w:szCs w:val="28"/>
        </w:rPr>
        <w:t xml:space="preserve">Dermed betaler </w:t>
      </w:r>
      <w:r w:rsidR="00E11F33">
        <w:rPr>
          <w:noProof/>
          <w:sz w:val="28"/>
          <w:szCs w:val="28"/>
        </w:rPr>
        <w:t>man</w:t>
      </w:r>
      <w:r w:rsidR="00E11F33" w:rsidRPr="00E11F33">
        <w:rPr>
          <w:noProof/>
          <w:sz w:val="28"/>
          <w:szCs w:val="28"/>
        </w:rPr>
        <w:t xml:space="preserve"> automatisk et mindre beløb en gang om måneden hele året rundt</w:t>
      </w:r>
      <w:r w:rsidR="00E11F33">
        <w:rPr>
          <w:noProof/>
          <w:sz w:val="28"/>
          <w:szCs w:val="28"/>
        </w:rPr>
        <w:t xml:space="preserve"> o</w:t>
      </w:r>
      <w:r w:rsidR="00E11F33" w:rsidRPr="00E11F33">
        <w:rPr>
          <w:noProof/>
          <w:sz w:val="28"/>
          <w:szCs w:val="28"/>
        </w:rPr>
        <w:t xml:space="preserve">g får et sæsonkort med adgang til alle </w:t>
      </w:r>
      <w:r w:rsidR="00E11F33" w:rsidRPr="00E11F33">
        <w:rPr>
          <w:noProof/>
          <w:sz w:val="28"/>
          <w:szCs w:val="28"/>
        </w:rPr>
        <w:lastRenderedPageBreak/>
        <w:t xml:space="preserve">AaB’s kampe i perioden. </w:t>
      </w:r>
      <w:r w:rsidR="00E11F33">
        <w:rPr>
          <w:noProof/>
          <w:sz w:val="28"/>
          <w:szCs w:val="28"/>
        </w:rPr>
        <w:t>Man</w:t>
      </w:r>
      <w:r w:rsidR="00E11F33" w:rsidRPr="00E11F33">
        <w:rPr>
          <w:noProof/>
          <w:sz w:val="28"/>
          <w:szCs w:val="28"/>
        </w:rPr>
        <w:t xml:space="preserve"> får altså et sæsonkort, som </w:t>
      </w:r>
      <w:r w:rsidR="00E11F33">
        <w:rPr>
          <w:noProof/>
          <w:sz w:val="28"/>
          <w:szCs w:val="28"/>
        </w:rPr>
        <w:t>man</w:t>
      </w:r>
      <w:r w:rsidR="00E11F33" w:rsidRPr="00E11F33">
        <w:rPr>
          <w:noProof/>
          <w:sz w:val="28"/>
          <w:szCs w:val="28"/>
        </w:rPr>
        <w:t xml:space="preserve"> kender det; samme faste plads, et fysisk sæsonkort samt en række fordele som sæsonkortholder.</w:t>
      </w:r>
      <w:r w:rsidR="00E11F33">
        <w:rPr>
          <w:noProof/>
          <w:sz w:val="28"/>
          <w:szCs w:val="28"/>
        </w:rPr>
        <w:br/>
      </w:r>
      <w:r w:rsidR="00E11F33">
        <w:rPr>
          <w:noProof/>
          <w:sz w:val="28"/>
          <w:szCs w:val="28"/>
        </w:rPr>
        <w:br/>
      </w:r>
      <w:r w:rsidR="00E11F33">
        <w:rPr>
          <w:b/>
          <w:noProof/>
          <w:sz w:val="28"/>
          <w:szCs w:val="28"/>
        </w:rPr>
        <w:t xml:space="preserve">Ændringer i direktionen </w:t>
      </w:r>
      <w:r w:rsidR="00E11F33">
        <w:rPr>
          <w:noProof/>
          <w:sz w:val="28"/>
          <w:szCs w:val="28"/>
        </w:rPr>
        <w:br/>
        <w:t>Pr. 20. marts besluttede en enig bestyrelse at tage afsked med vores administrerende direktør Stephan Schors efter veludført arbejde.</w:t>
      </w:r>
      <w:r w:rsidR="00E11F33">
        <w:rPr>
          <w:noProof/>
          <w:sz w:val="28"/>
          <w:szCs w:val="28"/>
        </w:rPr>
        <w:br/>
      </w:r>
      <w:r w:rsidR="00570E7A">
        <w:rPr>
          <w:noProof/>
          <w:sz w:val="28"/>
          <w:szCs w:val="28"/>
        </w:rPr>
        <w:br/>
      </w:r>
      <w:r w:rsidR="00570E7A" w:rsidRPr="00570E7A">
        <w:rPr>
          <w:noProof/>
          <w:sz w:val="28"/>
          <w:szCs w:val="28"/>
        </w:rPr>
        <w:t>Direktionens opgaver vil indtil stillingen er genbesat blive varetaget af sportsdirektør Allan Gaarde</w:t>
      </w:r>
      <w:r w:rsidR="00570E7A">
        <w:rPr>
          <w:noProof/>
          <w:sz w:val="28"/>
          <w:szCs w:val="28"/>
        </w:rPr>
        <w:t>, og pr</w:t>
      </w:r>
      <w:r w:rsidR="00570E7A" w:rsidRPr="00570E7A">
        <w:rPr>
          <w:noProof/>
          <w:sz w:val="28"/>
          <w:szCs w:val="28"/>
        </w:rPr>
        <w:t xml:space="preserve">ocessen med at finde en ny administrerende direktør </w:t>
      </w:r>
      <w:r w:rsidR="00570E7A">
        <w:rPr>
          <w:noProof/>
          <w:sz w:val="28"/>
          <w:szCs w:val="28"/>
        </w:rPr>
        <w:t>er allerede igangsat.</w:t>
      </w:r>
      <w:r w:rsidR="00570E7A">
        <w:rPr>
          <w:noProof/>
          <w:sz w:val="28"/>
          <w:szCs w:val="28"/>
        </w:rPr>
        <w:br/>
      </w:r>
      <w:r w:rsidR="00570E7A">
        <w:rPr>
          <w:noProof/>
          <w:sz w:val="28"/>
          <w:szCs w:val="28"/>
        </w:rPr>
        <w:br/>
      </w:r>
      <w:r w:rsidR="00570E7A" w:rsidRPr="00570E7A">
        <w:rPr>
          <w:noProof/>
          <w:sz w:val="28"/>
          <w:szCs w:val="28"/>
        </w:rPr>
        <w:t xml:space="preserve">Stephan Schors har ydet en stor indsats for AaB A/S siden sin ansættelse i 2012 og har haft en væsentlig rolle i genrejsningen af AaB som en økonomisk troværdig virksomhed, der de seneste fire år har opnået overskud. </w:t>
      </w:r>
      <w:r w:rsidR="00570E7A">
        <w:rPr>
          <w:noProof/>
          <w:sz w:val="28"/>
          <w:szCs w:val="28"/>
        </w:rPr>
        <w:br/>
      </w:r>
      <w:r w:rsidR="00570E7A">
        <w:rPr>
          <w:noProof/>
          <w:sz w:val="28"/>
          <w:szCs w:val="28"/>
        </w:rPr>
        <w:br/>
      </w:r>
      <w:r w:rsidR="00570E7A" w:rsidRPr="00570E7A">
        <w:rPr>
          <w:noProof/>
          <w:sz w:val="28"/>
          <w:szCs w:val="28"/>
        </w:rPr>
        <w:t xml:space="preserve">Der er foretaget store investeringer i den sportslige sektor i de senere år – investeringer som bestyrelsen har store forventninger til. </w:t>
      </w:r>
      <w:r w:rsidR="00570E7A">
        <w:rPr>
          <w:noProof/>
          <w:sz w:val="28"/>
          <w:szCs w:val="28"/>
        </w:rPr>
        <w:br/>
      </w:r>
      <w:r w:rsidR="00570E7A">
        <w:rPr>
          <w:noProof/>
          <w:sz w:val="28"/>
          <w:szCs w:val="28"/>
        </w:rPr>
        <w:br/>
      </w:r>
      <w:r w:rsidR="00570E7A" w:rsidRPr="00570E7A">
        <w:rPr>
          <w:noProof/>
          <w:sz w:val="28"/>
          <w:szCs w:val="28"/>
        </w:rPr>
        <w:t xml:space="preserve">Tiden er derfor kommet til et øget fokus på udvikling af de kommercielle indtægter i AaB, og </w:t>
      </w:r>
      <w:r w:rsidR="00570E7A">
        <w:rPr>
          <w:noProof/>
          <w:sz w:val="28"/>
          <w:szCs w:val="28"/>
        </w:rPr>
        <w:t xml:space="preserve">det er på den baggrund, at </w:t>
      </w:r>
      <w:r w:rsidR="00570E7A" w:rsidRPr="00570E7A">
        <w:rPr>
          <w:noProof/>
          <w:sz w:val="28"/>
          <w:szCs w:val="28"/>
        </w:rPr>
        <w:t xml:space="preserve">vi </w:t>
      </w:r>
      <w:r w:rsidR="00570E7A">
        <w:rPr>
          <w:noProof/>
          <w:sz w:val="28"/>
          <w:szCs w:val="28"/>
        </w:rPr>
        <w:t>s</w:t>
      </w:r>
      <w:r w:rsidR="00570E7A" w:rsidRPr="00570E7A">
        <w:rPr>
          <w:noProof/>
          <w:sz w:val="28"/>
          <w:szCs w:val="28"/>
        </w:rPr>
        <w:t>øger ny administrerende direktør med sådanne kompetencer.</w:t>
      </w:r>
      <w:r w:rsidR="00570E7A">
        <w:rPr>
          <w:noProof/>
          <w:sz w:val="28"/>
          <w:szCs w:val="28"/>
        </w:rPr>
        <w:br/>
      </w:r>
      <w:r w:rsidR="00570E7A">
        <w:rPr>
          <w:noProof/>
          <w:sz w:val="28"/>
          <w:szCs w:val="28"/>
        </w:rPr>
        <w:br/>
      </w:r>
      <w:r w:rsidR="00570E7A">
        <w:rPr>
          <w:noProof/>
          <w:sz w:val="28"/>
          <w:szCs w:val="28"/>
        </w:rPr>
        <w:br/>
      </w:r>
      <w:r w:rsidRPr="00570E7A">
        <w:rPr>
          <w:b/>
          <w:noProof/>
          <w:sz w:val="28"/>
          <w:szCs w:val="28"/>
        </w:rPr>
        <w:t>Økonomisk grundlag og aktiestruktur</w:t>
      </w:r>
      <w:r w:rsidR="00570E7A">
        <w:rPr>
          <w:b/>
          <w:noProof/>
          <w:sz w:val="28"/>
          <w:szCs w:val="28"/>
        </w:rPr>
        <w:br/>
      </w:r>
      <w:r w:rsidRPr="001A01BB">
        <w:rPr>
          <w:noProof/>
          <w:sz w:val="28"/>
          <w:szCs w:val="28"/>
        </w:rPr>
        <w:t xml:space="preserve">Det er vores generelle økonomiske målsætning at sikre et solidt økonomisk grundlag til at imødegå eventuelle sportslige svage perioder – et grundlag der til fulde er opnået på nuværende tidspunkt. Dernæst er det vores hensigt via en positiv kommerciel udvikling inden for missionen, at kunne allokere flere midler til den sportslige sektor. Transferindtægter og øvrige positive afvigelser fra basisbudgettet vil hovedsageligt blive geninvesteret/forbrugt sportsligt. </w:t>
      </w:r>
    </w:p>
    <w:p w:rsidR="001A01BB" w:rsidRPr="001A01BB" w:rsidRDefault="001A01BB" w:rsidP="001A01BB">
      <w:pPr>
        <w:rPr>
          <w:noProof/>
          <w:sz w:val="28"/>
          <w:szCs w:val="28"/>
        </w:rPr>
      </w:pPr>
    </w:p>
    <w:p w:rsidR="001A01BB" w:rsidRPr="001A01BB" w:rsidRDefault="001A01BB" w:rsidP="001A01BB">
      <w:pPr>
        <w:rPr>
          <w:noProof/>
          <w:sz w:val="28"/>
          <w:szCs w:val="28"/>
        </w:rPr>
      </w:pPr>
      <w:r w:rsidRPr="001A01BB">
        <w:rPr>
          <w:noProof/>
          <w:sz w:val="28"/>
          <w:szCs w:val="28"/>
        </w:rPr>
        <w:t xml:space="preserve">De realiserede spillersalg i 2016 og 2017 har muliggjort yderligere investeringer i spillertruppen. Primært som følge af dette forventer </w:t>
      </w:r>
      <w:r w:rsidR="00570E7A">
        <w:rPr>
          <w:noProof/>
          <w:sz w:val="28"/>
          <w:szCs w:val="28"/>
        </w:rPr>
        <w:t>vi</w:t>
      </w:r>
      <w:r w:rsidRPr="001A01BB">
        <w:rPr>
          <w:noProof/>
          <w:sz w:val="28"/>
          <w:szCs w:val="28"/>
        </w:rPr>
        <w:t xml:space="preserve"> at realisere et underskud i 2018 i niveauet 18-28 mio. kr. Heri er ikke indregnet europæisk deltagelse eller transferindtægter.</w:t>
      </w:r>
      <w:r w:rsidR="00570E7A">
        <w:rPr>
          <w:noProof/>
          <w:sz w:val="28"/>
          <w:szCs w:val="28"/>
        </w:rPr>
        <w:br/>
      </w:r>
      <w:r w:rsidR="00570E7A">
        <w:rPr>
          <w:noProof/>
          <w:sz w:val="28"/>
          <w:szCs w:val="28"/>
        </w:rPr>
        <w:br/>
        <w:t>Vi</w:t>
      </w:r>
      <w:r w:rsidRPr="001A01BB">
        <w:rPr>
          <w:noProof/>
          <w:sz w:val="28"/>
          <w:szCs w:val="28"/>
        </w:rPr>
        <w:t xml:space="preserve"> vil aktivt søge at nedbringe det forventede underskud via spillersalg.</w:t>
      </w:r>
      <w:r w:rsidR="00570E7A">
        <w:rPr>
          <w:noProof/>
          <w:sz w:val="28"/>
          <w:szCs w:val="28"/>
        </w:rPr>
        <w:br/>
      </w:r>
      <w:r w:rsidR="00570E7A">
        <w:rPr>
          <w:noProof/>
          <w:sz w:val="28"/>
          <w:szCs w:val="28"/>
        </w:rPr>
        <w:br/>
      </w:r>
      <w:r w:rsidRPr="001A01BB">
        <w:rPr>
          <w:noProof/>
          <w:sz w:val="28"/>
          <w:szCs w:val="28"/>
        </w:rPr>
        <w:t>I forhold til AaB´s økonomiske grundmålsætning om et 0-resultat med en top 6</w:t>
      </w:r>
      <w:r w:rsidR="00570E7A">
        <w:rPr>
          <w:noProof/>
          <w:sz w:val="28"/>
          <w:szCs w:val="28"/>
        </w:rPr>
        <w:t>-</w:t>
      </w:r>
      <w:r w:rsidRPr="001A01BB">
        <w:rPr>
          <w:noProof/>
          <w:sz w:val="28"/>
          <w:szCs w:val="28"/>
        </w:rPr>
        <w:t xml:space="preserve">placering, uden transfer- eller europæiske indtægter, har AaB qua ovenstående investeringer indgået yderligere forpligtelser for i alt 10-15 mio. kr. i årene 2019-2020. </w:t>
      </w:r>
      <w:r w:rsidR="00570E7A">
        <w:rPr>
          <w:noProof/>
          <w:sz w:val="28"/>
          <w:szCs w:val="28"/>
        </w:rPr>
        <w:br/>
      </w:r>
      <w:r w:rsidRPr="001A01BB">
        <w:rPr>
          <w:noProof/>
          <w:sz w:val="28"/>
          <w:szCs w:val="28"/>
        </w:rPr>
        <w:t>Der må således samlet forventes underskud i samme niveau disse år, såfremt der ikke realiseres transferindtægter eller europæisk turneringsdeltagelse.</w:t>
      </w:r>
    </w:p>
    <w:p w:rsidR="001A01BB" w:rsidRPr="001A01BB" w:rsidRDefault="001A01BB" w:rsidP="001A01BB">
      <w:pPr>
        <w:rPr>
          <w:noProof/>
          <w:sz w:val="28"/>
          <w:szCs w:val="28"/>
        </w:rPr>
      </w:pPr>
    </w:p>
    <w:p w:rsidR="001A01BB" w:rsidRPr="001A01BB" w:rsidRDefault="001A01BB" w:rsidP="001A01BB">
      <w:pPr>
        <w:rPr>
          <w:noProof/>
          <w:sz w:val="28"/>
          <w:szCs w:val="28"/>
        </w:rPr>
      </w:pPr>
      <w:r w:rsidRPr="00570E7A">
        <w:rPr>
          <w:b/>
          <w:noProof/>
          <w:sz w:val="28"/>
          <w:szCs w:val="28"/>
        </w:rPr>
        <w:t>Aktiestruktur</w:t>
      </w:r>
      <w:r w:rsidR="00570E7A">
        <w:rPr>
          <w:b/>
          <w:noProof/>
          <w:sz w:val="28"/>
          <w:szCs w:val="28"/>
        </w:rPr>
        <w:br/>
      </w:r>
      <w:r w:rsidRPr="001A01BB">
        <w:rPr>
          <w:noProof/>
          <w:sz w:val="28"/>
          <w:szCs w:val="28"/>
        </w:rPr>
        <w:t>Vi lancerede sidste år et arbejde med aktiestrukturen bestående af følgende punkter:</w:t>
      </w:r>
    </w:p>
    <w:p w:rsidR="001A01BB" w:rsidRPr="001A01BB" w:rsidRDefault="001A01BB" w:rsidP="001A01BB">
      <w:pPr>
        <w:rPr>
          <w:noProof/>
          <w:sz w:val="28"/>
          <w:szCs w:val="28"/>
        </w:rPr>
      </w:pPr>
      <w:r w:rsidRPr="001A01BB">
        <w:rPr>
          <w:noProof/>
          <w:sz w:val="28"/>
          <w:szCs w:val="28"/>
        </w:rPr>
        <w:t>•</w:t>
      </w:r>
      <w:r w:rsidRPr="001A01BB">
        <w:rPr>
          <w:noProof/>
          <w:sz w:val="28"/>
          <w:szCs w:val="28"/>
        </w:rPr>
        <w:tab/>
        <w:t>Opskrivning af den nominelle værdi pr. aktie fra 0,25 kr. til 200 kr.</w:t>
      </w:r>
      <w:r w:rsidR="00D05201">
        <w:rPr>
          <w:noProof/>
          <w:sz w:val="28"/>
          <w:szCs w:val="28"/>
        </w:rPr>
        <w:t xml:space="preserve"> som skulle ses i sammenhæng med nye aktionærfordele</w:t>
      </w:r>
    </w:p>
    <w:p w:rsidR="001A01BB" w:rsidRPr="001A01BB" w:rsidRDefault="00D05201" w:rsidP="001A01BB">
      <w:pPr>
        <w:rPr>
          <w:noProof/>
          <w:sz w:val="28"/>
          <w:szCs w:val="28"/>
        </w:rPr>
      </w:pPr>
      <w:r>
        <w:rPr>
          <w:noProof/>
          <w:sz w:val="28"/>
          <w:szCs w:val="28"/>
        </w:rPr>
        <w:br/>
      </w:r>
      <w:r w:rsidR="001A01BB" w:rsidRPr="001A01BB">
        <w:rPr>
          <w:noProof/>
          <w:sz w:val="28"/>
          <w:szCs w:val="28"/>
        </w:rPr>
        <w:t xml:space="preserve">Med 99,99% af de afgivne stemmer blev dette forslag gennemført ved den ekstraordinære generalforsamling 26. juni 2017. </w:t>
      </w:r>
    </w:p>
    <w:p w:rsidR="001A01BB" w:rsidRPr="001A01BB" w:rsidRDefault="001A01BB" w:rsidP="001A01BB">
      <w:pPr>
        <w:rPr>
          <w:noProof/>
          <w:sz w:val="28"/>
          <w:szCs w:val="28"/>
        </w:rPr>
      </w:pPr>
      <w:r w:rsidRPr="001A01BB">
        <w:rPr>
          <w:noProof/>
          <w:sz w:val="28"/>
          <w:szCs w:val="28"/>
        </w:rPr>
        <w:t>Ved gennemførslen af opskrivningen har AaB</w:t>
      </w:r>
      <w:r w:rsidR="00570E7A">
        <w:rPr>
          <w:noProof/>
          <w:sz w:val="28"/>
          <w:szCs w:val="28"/>
        </w:rPr>
        <w:t xml:space="preserve"> A/S</w:t>
      </w:r>
      <w:r w:rsidRPr="001A01BB">
        <w:rPr>
          <w:noProof/>
          <w:sz w:val="28"/>
          <w:szCs w:val="28"/>
        </w:rPr>
        <w:t xml:space="preserve"> tilbagekøbt aktier for i alt 0,6 mio., kr. og antallet af aktionærer er reduceret fra ca. 11.000 til ca. 5.500, hvorved der fra 2018 er opnået en besparelse</w:t>
      </w:r>
      <w:r w:rsidR="00D05201">
        <w:rPr>
          <w:noProof/>
          <w:sz w:val="28"/>
          <w:szCs w:val="28"/>
        </w:rPr>
        <w:t xml:space="preserve"> på cirka 300.000 kr. årligt for at være børsnoteret</w:t>
      </w:r>
      <w:r w:rsidRPr="001A01BB">
        <w:rPr>
          <w:noProof/>
          <w:sz w:val="28"/>
          <w:szCs w:val="28"/>
        </w:rPr>
        <w:t>.</w:t>
      </w:r>
      <w:r w:rsidR="00D05201">
        <w:rPr>
          <w:noProof/>
          <w:sz w:val="28"/>
          <w:szCs w:val="28"/>
        </w:rPr>
        <w:br/>
      </w:r>
      <w:r w:rsidR="00D05201">
        <w:rPr>
          <w:noProof/>
          <w:sz w:val="28"/>
          <w:szCs w:val="28"/>
        </w:rPr>
        <w:br/>
        <w:t xml:space="preserve">Efter denne opskrivning har alle aktionærer </w:t>
      </w:r>
      <w:r w:rsidRPr="001A01BB">
        <w:rPr>
          <w:noProof/>
          <w:sz w:val="28"/>
          <w:szCs w:val="28"/>
        </w:rPr>
        <w:t xml:space="preserve">mulighed for at få to fribilletter pr. sæson, og alle aktionærer med 125 aktier eller derover vil blive inviteret til et årligt aktionærarrangement med bespisning og kamp. </w:t>
      </w:r>
    </w:p>
    <w:p w:rsidR="001A01BB" w:rsidRPr="001A01BB" w:rsidRDefault="001A01BB" w:rsidP="001A01BB">
      <w:pPr>
        <w:rPr>
          <w:noProof/>
          <w:sz w:val="28"/>
          <w:szCs w:val="28"/>
        </w:rPr>
      </w:pPr>
    </w:p>
    <w:p w:rsidR="00D05201" w:rsidRPr="00D05201" w:rsidRDefault="001A01BB" w:rsidP="00D05201">
      <w:pPr>
        <w:rPr>
          <w:noProof/>
          <w:sz w:val="28"/>
          <w:szCs w:val="28"/>
        </w:rPr>
      </w:pPr>
      <w:r w:rsidRPr="00570E7A">
        <w:rPr>
          <w:b/>
          <w:noProof/>
          <w:sz w:val="28"/>
          <w:szCs w:val="28"/>
        </w:rPr>
        <w:t>Muligt opkøb af egne aktier</w:t>
      </w:r>
      <w:r w:rsidR="00D05201">
        <w:rPr>
          <w:b/>
          <w:noProof/>
          <w:sz w:val="28"/>
          <w:szCs w:val="28"/>
        </w:rPr>
        <w:t>/muligt udbytte</w:t>
      </w:r>
      <w:r w:rsidR="00570E7A">
        <w:rPr>
          <w:b/>
          <w:noProof/>
          <w:sz w:val="28"/>
          <w:szCs w:val="28"/>
        </w:rPr>
        <w:br/>
      </w:r>
      <w:r w:rsidR="00D05201" w:rsidRPr="00D05201">
        <w:rPr>
          <w:noProof/>
          <w:sz w:val="28"/>
          <w:szCs w:val="28"/>
        </w:rPr>
        <w:t>På sidste års generalforsamling, åbnede jeg i beretningen op for</w:t>
      </w:r>
      <w:r w:rsidR="00C17470">
        <w:rPr>
          <w:noProof/>
          <w:sz w:val="28"/>
          <w:szCs w:val="28"/>
        </w:rPr>
        <w:t>,</w:t>
      </w:r>
      <w:r w:rsidR="00D05201" w:rsidRPr="00D05201">
        <w:rPr>
          <w:noProof/>
          <w:sz w:val="28"/>
          <w:szCs w:val="28"/>
        </w:rPr>
        <w:t xml:space="preserve"> at bestyrelsen ville overveje mulighederne for at opkøbe egne aktier eller udbetale udbytte, afhængig af selskabets økonomiske stilling.</w:t>
      </w:r>
    </w:p>
    <w:p w:rsidR="00D05201" w:rsidRPr="00D05201" w:rsidRDefault="00D05201" w:rsidP="00D05201">
      <w:pPr>
        <w:rPr>
          <w:noProof/>
          <w:sz w:val="28"/>
          <w:szCs w:val="28"/>
        </w:rPr>
      </w:pPr>
      <w:r w:rsidRPr="00D05201">
        <w:rPr>
          <w:noProof/>
          <w:sz w:val="28"/>
          <w:szCs w:val="28"/>
        </w:rPr>
        <w:t>Udover de aktier der blev opkøbt i forbindelse med opskrivningen af stk. størrelse fra 0,25 kr. til 200 kr., er der ikke igangsat hverken opkøb af egne aktier eller stillet forslag om udbytte fra bestyrelsens side.</w:t>
      </w:r>
    </w:p>
    <w:p w:rsidR="00D05201" w:rsidRPr="001A01BB" w:rsidRDefault="00D05201" w:rsidP="00D05201">
      <w:pPr>
        <w:rPr>
          <w:noProof/>
          <w:sz w:val="28"/>
          <w:szCs w:val="28"/>
        </w:rPr>
      </w:pPr>
      <w:r w:rsidRPr="00D05201">
        <w:rPr>
          <w:noProof/>
          <w:sz w:val="28"/>
          <w:szCs w:val="28"/>
        </w:rPr>
        <w:t xml:space="preserve">Dette skal ses i sammenhæng med den ekstra bevilling til den sportslige sektor på i alt 30-35 mio. kr. i perioden 2018-2020. Dette </w:t>
      </w:r>
      <w:r w:rsidR="00503A97">
        <w:rPr>
          <w:noProof/>
          <w:sz w:val="28"/>
          <w:szCs w:val="28"/>
        </w:rPr>
        <w:t>vil</w:t>
      </w:r>
      <w:r w:rsidR="00C17470">
        <w:rPr>
          <w:noProof/>
          <w:sz w:val="28"/>
          <w:szCs w:val="28"/>
        </w:rPr>
        <w:t xml:space="preserve"> samlet</w:t>
      </w:r>
      <w:r w:rsidRPr="00D05201">
        <w:rPr>
          <w:noProof/>
          <w:sz w:val="28"/>
          <w:szCs w:val="28"/>
        </w:rPr>
        <w:t xml:space="preserve"> betyde underskud i samme størrelsesorden, såfremt der ikke realiseres spillersalg eller europæisk deltagelse.</w:t>
      </w:r>
    </w:p>
    <w:p w:rsidR="003B5759" w:rsidRPr="00D37322" w:rsidRDefault="00503A97" w:rsidP="001A01BB">
      <w:pPr>
        <w:rPr>
          <w:noProof/>
          <w:sz w:val="28"/>
          <w:szCs w:val="28"/>
        </w:rPr>
      </w:pPr>
      <w:r>
        <w:rPr>
          <w:noProof/>
          <w:sz w:val="28"/>
          <w:szCs w:val="28"/>
        </w:rPr>
        <w:t xml:space="preserve">I givet fald reduceres </w:t>
      </w:r>
      <w:r w:rsidR="001A01BB" w:rsidRPr="001A01BB">
        <w:rPr>
          <w:noProof/>
          <w:sz w:val="28"/>
          <w:szCs w:val="28"/>
        </w:rPr>
        <w:t xml:space="preserve">egenkapitalen, og </w:t>
      </w:r>
      <w:r w:rsidR="004A1A14">
        <w:rPr>
          <w:noProof/>
          <w:sz w:val="28"/>
          <w:szCs w:val="28"/>
        </w:rPr>
        <w:t>vi</w:t>
      </w:r>
      <w:r w:rsidR="001A01BB" w:rsidRPr="001A01BB">
        <w:rPr>
          <w:noProof/>
          <w:sz w:val="28"/>
          <w:szCs w:val="28"/>
        </w:rPr>
        <w:t xml:space="preserve"> vurderer på den baggrund, at det ikke er hensigtsmæssigt for selskabets samlede økonomiske stilling at udbetale udbytte.</w:t>
      </w:r>
      <w:r w:rsidR="004A1A14">
        <w:rPr>
          <w:noProof/>
          <w:sz w:val="28"/>
          <w:szCs w:val="28"/>
        </w:rPr>
        <w:br/>
      </w:r>
      <w:r w:rsidR="004A1A14">
        <w:rPr>
          <w:noProof/>
          <w:sz w:val="28"/>
          <w:szCs w:val="28"/>
        </w:rPr>
        <w:br/>
      </w:r>
      <w:r w:rsidR="001A01BB" w:rsidRPr="001A01BB">
        <w:rPr>
          <w:noProof/>
          <w:sz w:val="28"/>
          <w:szCs w:val="28"/>
        </w:rPr>
        <w:t>Investeringerne i den sportslige sektor er foretaget med henblik på at øge muligheden for at realisere den sportslige målsætning og derigennem at forbedre muligheden for såvel europæiske indtægter som markante spillersalg.</w:t>
      </w:r>
      <w:r w:rsidR="004A1A14">
        <w:rPr>
          <w:noProof/>
          <w:sz w:val="28"/>
          <w:szCs w:val="28"/>
        </w:rPr>
        <w:br/>
      </w:r>
      <w:r w:rsidR="00C17470">
        <w:rPr>
          <w:noProof/>
          <w:sz w:val="28"/>
          <w:szCs w:val="28"/>
        </w:rPr>
        <w:br/>
      </w:r>
      <w:r w:rsidR="00C17470">
        <w:rPr>
          <w:b/>
          <w:noProof/>
          <w:sz w:val="28"/>
          <w:szCs w:val="28"/>
        </w:rPr>
        <w:t>…</w:t>
      </w:r>
      <w:r w:rsidR="004A1A14">
        <w:rPr>
          <w:noProof/>
          <w:sz w:val="28"/>
          <w:szCs w:val="28"/>
        </w:rPr>
        <w:br/>
        <w:t xml:space="preserve">Jeg vil gerne på </w:t>
      </w:r>
      <w:r w:rsidR="001A01BB" w:rsidRPr="001A01BB">
        <w:rPr>
          <w:noProof/>
          <w:sz w:val="28"/>
          <w:szCs w:val="28"/>
        </w:rPr>
        <w:t>AaB</w:t>
      </w:r>
      <w:r w:rsidR="004A1A14">
        <w:rPr>
          <w:noProof/>
          <w:sz w:val="28"/>
          <w:szCs w:val="28"/>
        </w:rPr>
        <w:t>’s vegne</w:t>
      </w:r>
      <w:r w:rsidR="001A01BB" w:rsidRPr="001A01BB">
        <w:rPr>
          <w:noProof/>
          <w:sz w:val="28"/>
          <w:szCs w:val="28"/>
        </w:rPr>
        <w:t xml:space="preserve"> benytte lejligheden til at takke hovedsponsor Spar Nord</w:t>
      </w:r>
      <w:r w:rsidR="004A1A14">
        <w:rPr>
          <w:noProof/>
          <w:sz w:val="28"/>
          <w:szCs w:val="28"/>
        </w:rPr>
        <w:t xml:space="preserve">, </w:t>
      </w:r>
      <w:r w:rsidR="001A01BB" w:rsidRPr="001A01BB">
        <w:rPr>
          <w:noProof/>
          <w:sz w:val="28"/>
          <w:szCs w:val="28"/>
        </w:rPr>
        <w:t xml:space="preserve">alle øvrige samarbejdspartnere og forretningsforbindelser samt alle fans for opbakningen på Aalborg Portland Park i 2017. </w:t>
      </w:r>
      <w:r w:rsidR="004A1A14">
        <w:rPr>
          <w:noProof/>
          <w:sz w:val="28"/>
          <w:szCs w:val="28"/>
        </w:rPr>
        <w:br/>
      </w:r>
      <w:r w:rsidR="004A1A14">
        <w:rPr>
          <w:noProof/>
          <w:sz w:val="28"/>
          <w:szCs w:val="28"/>
        </w:rPr>
        <w:br/>
        <w:t>Ligeledes skal der lyde en tak til aktionærer og medlemmer for opbakningen i året, og endelig skal der naturligvis lyde en stor tak for indsatsen i 2017 til alle medarbejdere samt ledelse og direktion i vores klub.</w:t>
      </w:r>
    </w:p>
    <w:sectPr w:rsidR="003B5759" w:rsidRPr="00D37322">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49" w:rsidRDefault="00BC6449" w:rsidP="002969D5">
      <w:pPr>
        <w:spacing w:after="0" w:line="240" w:lineRule="auto"/>
      </w:pPr>
      <w:r>
        <w:separator/>
      </w:r>
    </w:p>
  </w:endnote>
  <w:endnote w:type="continuationSeparator" w:id="0">
    <w:p w:rsidR="00BC6449" w:rsidRDefault="00BC6449" w:rsidP="0029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7897"/>
      <w:docPartObj>
        <w:docPartGallery w:val="Page Numbers (Bottom of Page)"/>
        <w:docPartUnique/>
      </w:docPartObj>
    </w:sdtPr>
    <w:sdtEndPr/>
    <w:sdtContent>
      <w:p w:rsidR="002969D5" w:rsidRDefault="002969D5">
        <w:pPr>
          <w:pStyle w:val="Sidefod"/>
          <w:jc w:val="center"/>
        </w:pPr>
        <w:r>
          <w:fldChar w:fldCharType="begin"/>
        </w:r>
        <w:r>
          <w:instrText>PAGE   \* MERGEFORMAT</w:instrText>
        </w:r>
        <w:r>
          <w:fldChar w:fldCharType="separate"/>
        </w:r>
        <w:r>
          <w:t>2</w:t>
        </w:r>
        <w:r>
          <w:fldChar w:fldCharType="end"/>
        </w:r>
      </w:p>
    </w:sdtContent>
  </w:sdt>
  <w:p w:rsidR="002969D5" w:rsidRDefault="002969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49" w:rsidRDefault="00BC6449" w:rsidP="002969D5">
      <w:pPr>
        <w:spacing w:after="0" w:line="240" w:lineRule="auto"/>
      </w:pPr>
      <w:r>
        <w:separator/>
      </w:r>
    </w:p>
  </w:footnote>
  <w:footnote w:type="continuationSeparator" w:id="0">
    <w:p w:rsidR="00BC6449" w:rsidRDefault="00BC6449" w:rsidP="0029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22"/>
    <w:rsid w:val="001A01BB"/>
    <w:rsid w:val="00244582"/>
    <w:rsid w:val="002969D5"/>
    <w:rsid w:val="003B5759"/>
    <w:rsid w:val="004A1A14"/>
    <w:rsid w:val="004C73FC"/>
    <w:rsid w:val="00503A97"/>
    <w:rsid w:val="00570E7A"/>
    <w:rsid w:val="006231A4"/>
    <w:rsid w:val="006E5138"/>
    <w:rsid w:val="007566AB"/>
    <w:rsid w:val="00767381"/>
    <w:rsid w:val="00BC6449"/>
    <w:rsid w:val="00C17470"/>
    <w:rsid w:val="00C85B53"/>
    <w:rsid w:val="00C94B24"/>
    <w:rsid w:val="00D05201"/>
    <w:rsid w:val="00D37322"/>
    <w:rsid w:val="00E11F33"/>
    <w:rsid w:val="00E83828"/>
    <w:rsid w:val="00EA455C"/>
    <w:rsid w:val="00EB5FED"/>
    <w:rsid w:val="00EC5801"/>
    <w:rsid w:val="00F3414E"/>
    <w:rsid w:val="00FF0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7A0C"/>
  <w15:chartTrackingRefBased/>
  <w15:docId w15:val="{C752ED15-722E-410E-8DD0-F7FAB7E5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2969D5"/>
  </w:style>
  <w:style w:type="paragraph" w:styleId="Sidehoved">
    <w:name w:val="header"/>
    <w:basedOn w:val="Normal"/>
    <w:link w:val="SidehovedTegn"/>
    <w:uiPriority w:val="99"/>
    <w:unhideWhenUsed/>
    <w:rsid w:val="002969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69D5"/>
  </w:style>
  <w:style w:type="paragraph" w:styleId="Sidefod">
    <w:name w:val="footer"/>
    <w:basedOn w:val="Normal"/>
    <w:link w:val="SidefodTegn"/>
    <w:uiPriority w:val="99"/>
    <w:unhideWhenUsed/>
    <w:rsid w:val="002969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13067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Andersen</dc:creator>
  <cp:keywords/>
  <dc:description/>
  <cp:lastModifiedBy>Brian Andersen</cp:lastModifiedBy>
  <cp:revision>2</cp:revision>
  <dcterms:created xsi:type="dcterms:W3CDTF">2018-04-05T11:49:00Z</dcterms:created>
  <dcterms:modified xsi:type="dcterms:W3CDTF">2018-04-05T11:49:00Z</dcterms:modified>
</cp:coreProperties>
</file>